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0A" w:rsidRDefault="004F050A"/>
    <w:p w:rsidR="0037167F" w:rsidRPr="004F050A" w:rsidRDefault="004F050A">
      <w:pPr>
        <w:rPr>
          <w:rFonts w:ascii="Times New Roman" w:hAnsi="Times New Roman" w:cs="Times New Roman"/>
          <w:sz w:val="24"/>
          <w:szCs w:val="24"/>
        </w:rPr>
      </w:pPr>
      <w:r w:rsidRPr="004F050A">
        <w:rPr>
          <w:rFonts w:ascii="Times New Roman" w:hAnsi="Times New Roman" w:cs="Times New Roman"/>
          <w:sz w:val="24"/>
          <w:szCs w:val="24"/>
        </w:rPr>
        <w:t>Dear Student,</w:t>
      </w:r>
    </w:p>
    <w:p w:rsidR="004F050A" w:rsidRPr="004F050A" w:rsidRDefault="004F050A">
      <w:pPr>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Greetings from </w:t>
      </w:r>
      <w:proofErr w:type="spellStart"/>
      <w:r w:rsidRPr="004F050A">
        <w:rPr>
          <w:rFonts w:ascii="Times New Roman" w:hAnsi="Times New Roman" w:cs="Times New Roman"/>
          <w:sz w:val="24"/>
          <w:szCs w:val="24"/>
        </w:rPr>
        <w:t>Univariety</w:t>
      </w:r>
      <w:proofErr w:type="spellEnd"/>
      <w:r w:rsidRPr="004F050A">
        <w:rPr>
          <w:rFonts w:ascii="Times New Roman" w:hAnsi="Times New Roman" w:cs="Times New Roman"/>
          <w:sz w:val="24"/>
          <w:szCs w:val="24"/>
        </w:rPr>
        <w:t>!</w:t>
      </w:r>
    </w:p>
    <w:p w:rsidR="004F050A" w:rsidRPr="004F050A" w:rsidRDefault="004F050A" w:rsidP="004F050A">
      <w:pPr>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IELTS is an abbreviation of the International English Language Testing System. Simply put, it is an examination that assesses your English language skills in terms of spoken and written English. If you wish to study or work in a country where English is the primary language of communication, you need to assure the university admission officers and visa officers that you are proficient in the language.</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The IELTS exam measures your skills in listening, reading, writing and speaking through two test formats, namely IELTS Academic and IELTS General Training. IELTS Academic can be taken up by those who wish to go for higher education or professional registration.</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Read more on IELTS at https://www.univariety.com/test/International-English-Language-Testing-System/f9dc0a55</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Kindly find below links which would help you in IELTS preparation.</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http://takeielts.britishcouncil.org/prepare-test/understand-test-format</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https://www.edx.org/course/ielts-academic-test-preparation-uqx-ieltsx?gclid=CMmG04LOtM8CFRGVvQod3T0HtQ</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You would also receive a book from British Council to help you prepare for the test, so you could also refer to it as well for preparation.</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The IELTS score stays valid for 2 years.</w:t>
      </w:r>
    </w:p>
    <w:p w:rsidR="004F050A" w:rsidRPr="004F050A" w:rsidRDefault="004F050A" w:rsidP="004F050A">
      <w:pPr>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I am sharing the following tips since you would be appearing for IELTS:</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Default="004F050A" w:rsidP="004F050A">
      <w:pPr>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1.</w:t>
      </w:r>
      <w:r w:rsidRPr="004F050A">
        <w:rPr>
          <w:rFonts w:ascii="Times New Roman" w:hAnsi="Times New Roman" w:cs="Times New Roman"/>
          <w:sz w:val="24"/>
          <w:szCs w:val="24"/>
        </w:rPr>
        <w:t xml:space="preserve"> </w:t>
      </w:r>
      <w:r w:rsidRPr="004F050A">
        <w:rPr>
          <w:rFonts w:ascii="Times New Roman" w:hAnsi="Times New Roman" w:cs="Times New Roman"/>
          <w:b/>
          <w:sz w:val="24"/>
          <w:szCs w:val="24"/>
        </w:rPr>
        <w:t>Reading</w:t>
      </w:r>
      <w:r w:rsidRPr="004F050A">
        <w:rPr>
          <w:rFonts w:ascii="Times New Roman" w:hAnsi="Times New Roman" w:cs="Times New Roman"/>
          <w:sz w:val="24"/>
          <w:szCs w:val="24"/>
        </w:rPr>
        <w:t xml:space="preserve"> – The comprehension is very complex and time management is a major constraint here.</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pStyle w:val="ListParagraph"/>
        <w:numPr>
          <w:ilvl w:val="0"/>
          <w:numId w:val="1"/>
        </w:numPr>
        <w:rPr>
          <w:rFonts w:ascii="Times New Roman" w:hAnsi="Times New Roman" w:cs="Times New Roman"/>
          <w:sz w:val="24"/>
          <w:szCs w:val="24"/>
        </w:rPr>
      </w:pPr>
      <w:r w:rsidRPr="004F050A">
        <w:rPr>
          <w:rFonts w:ascii="Times New Roman" w:hAnsi="Times New Roman" w:cs="Times New Roman"/>
          <w:sz w:val="24"/>
          <w:szCs w:val="24"/>
        </w:rPr>
        <w:t>Time Management – You have time to attempt 40 questions in 60 min, but you must try to attempt 40 questions in 40 min. This is because the comprehension level is pretty high and you are bound to get stuck with certain complex queries. If you are confused on a question, just go ahead to the next without wasting time. The remaining 20 minutes that you have will give you time to get back to the questions you have been stuck on or remained unanswered.</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pStyle w:val="ListParagraph"/>
        <w:numPr>
          <w:ilvl w:val="0"/>
          <w:numId w:val="1"/>
        </w:numPr>
        <w:rPr>
          <w:rFonts w:ascii="Times New Roman" w:hAnsi="Times New Roman" w:cs="Times New Roman"/>
          <w:sz w:val="24"/>
          <w:szCs w:val="24"/>
        </w:rPr>
      </w:pPr>
      <w:r w:rsidRPr="004F050A">
        <w:rPr>
          <w:rFonts w:ascii="Times New Roman" w:hAnsi="Times New Roman" w:cs="Times New Roman"/>
          <w:sz w:val="24"/>
          <w:szCs w:val="24"/>
        </w:rPr>
        <w:t>Don’t read the entire passage, read 3-5 questions first, and search for the answers in the first 2-3 paragraphs, and continue to do this in parts. Since reading the whole passage and then attempting will get you lost on the content. The answers to the questions appear one after the other in chronology to the questions. You may just find one random question pertaining to the whole passage somewhere in between.</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pStyle w:val="ListParagraph"/>
        <w:numPr>
          <w:ilvl w:val="0"/>
          <w:numId w:val="1"/>
        </w:numPr>
        <w:rPr>
          <w:rFonts w:ascii="Times New Roman" w:hAnsi="Times New Roman" w:cs="Times New Roman"/>
          <w:sz w:val="24"/>
          <w:szCs w:val="24"/>
        </w:rPr>
      </w:pPr>
      <w:r w:rsidRPr="004F050A">
        <w:rPr>
          <w:rFonts w:ascii="Times New Roman" w:hAnsi="Times New Roman" w:cs="Times New Roman"/>
          <w:sz w:val="24"/>
          <w:szCs w:val="24"/>
        </w:rPr>
        <w:t xml:space="preserve">YES/NO/NOT GIVEN or TRUE/FALSE/NOT GIVEN (Use exactly the same term as specified). Answer all questions pertaining TRU first, whose context is exactly available in the passage. Then mark no to which you have found totally contradictory statements. Be careful between </w:t>
      </w:r>
      <w:proofErr w:type="gramStart"/>
      <w:r w:rsidRPr="004F050A">
        <w:rPr>
          <w:rFonts w:ascii="Times New Roman" w:hAnsi="Times New Roman" w:cs="Times New Roman"/>
          <w:sz w:val="24"/>
          <w:szCs w:val="24"/>
        </w:rPr>
        <w:t>NO</w:t>
      </w:r>
      <w:proofErr w:type="gramEnd"/>
      <w:r w:rsidRPr="004F050A">
        <w:rPr>
          <w:rFonts w:ascii="Times New Roman" w:hAnsi="Times New Roman" w:cs="Times New Roman"/>
          <w:sz w:val="24"/>
          <w:szCs w:val="24"/>
        </w:rPr>
        <w:t xml:space="preserve"> and NOT GIVEN. This is the tricky part. These questions have a high level of weight age.</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pStyle w:val="ListParagraph"/>
        <w:numPr>
          <w:ilvl w:val="0"/>
          <w:numId w:val="1"/>
        </w:numPr>
        <w:rPr>
          <w:rFonts w:ascii="Times New Roman" w:hAnsi="Times New Roman" w:cs="Times New Roman"/>
          <w:sz w:val="24"/>
          <w:szCs w:val="24"/>
        </w:rPr>
      </w:pPr>
      <w:r w:rsidRPr="004F050A">
        <w:rPr>
          <w:rFonts w:ascii="Times New Roman" w:hAnsi="Times New Roman" w:cs="Times New Roman"/>
          <w:sz w:val="24"/>
          <w:szCs w:val="24"/>
        </w:rPr>
        <w:t>The match the following questions also have a high weight age, since 5 questions would be given 10-12 options to match to the right one. You may find two options very closely linked to a particular question making it confusing for you to decide as to which is the correct answer.</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2. </w:t>
      </w:r>
      <w:r w:rsidRPr="004F050A">
        <w:rPr>
          <w:rFonts w:ascii="Times New Roman" w:hAnsi="Times New Roman" w:cs="Times New Roman"/>
          <w:b/>
          <w:sz w:val="24"/>
          <w:szCs w:val="24"/>
        </w:rPr>
        <w:t>Writing</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pStyle w:val="ListParagraph"/>
        <w:numPr>
          <w:ilvl w:val="0"/>
          <w:numId w:val="2"/>
        </w:numPr>
        <w:rPr>
          <w:rFonts w:ascii="Times New Roman" w:hAnsi="Times New Roman" w:cs="Times New Roman"/>
          <w:sz w:val="24"/>
          <w:szCs w:val="24"/>
        </w:rPr>
      </w:pPr>
      <w:r w:rsidRPr="004F050A">
        <w:rPr>
          <w:rFonts w:ascii="Times New Roman" w:hAnsi="Times New Roman" w:cs="Times New Roman"/>
          <w:sz w:val="24"/>
          <w:szCs w:val="24"/>
        </w:rPr>
        <w:t>No proverbs, no quotation no flowery language required</w:t>
      </w:r>
    </w:p>
    <w:p w:rsidR="004F050A" w:rsidRPr="004F050A" w:rsidRDefault="004F050A" w:rsidP="004F050A">
      <w:pPr>
        <w:pStyle w:val="ListParagraph"/>
        <w:numPr>
          <w:ilvl w:val="0"/>
          <w:numId w:val="2"/>
        </w:numPr>
        <w:rPr>
          <w:rFonts w:ascii="Times New Roman" w:hAnsi="Times New Roman" w:cs="Times New Roman"/>
          <w:sz w:val="24"/>
          <w:szCs w:val="24"/>
        </w:rPr>
      </w:pPr>
      <w:r w:rsidRPr="004F050A">
        <w:rPr>
          <w:rFonts w:ascii="Times New Roman" w:hAnsi="Times New Roman" w:cs="Times New Roman"/>
          <w:sz w:val="24"/>
          <w:szCs w:val="24"/>
        </w:rPr>
        <w:t>Segregation of paragraphs are important with a good intro and ending.</w:t>
      </w:r>
    </w:p>
    <w:p w:rsidR="004F050A" w:rsidRPr="004F050A" w:rsidRDefault="004F050A" w:rsidP="004F050A">
      <w:pPr>
        <w:pStyle w:val="ListParagraph"/>
        <w:numPr>
          <w:ilvl w:val="0"/>
          <w:numId w:val="2"/>
        </w:numPr>
        <w:rPr>
          <w:rFonts w:ascii="Times New Roman" w:hAnsi="Times New Roman" w:cs="Times New Roman"/>
          <w:sz w:val="24"/>
          <w:szCs w:val="24"/>
        </w:rPr>
      </w:pPr>
      <w:r w:rsidRPr="004F050A">
        <w:rPr>
          <w:rFonts w:ascii="Times New Roman" w:hAnsi="Times New Roman" w:cs="Times New Roman"/>
          <w:sz w:val="24"/>
          <w:szCs w:val="24"/>
        </w:rPr>
        <w:t xml:space="preserve">In the table or graphic questions there are not testing your statistical skills, they are checking the variation in your language skills. Use variation of phrases like increased </w:t>
      </w:r>
      <w:r w:rsidRPr="004F050A">
        <w:rPr>
          <w:rFonts w:ascii="Times New Roman" w:hAnsi="Times New Roman" w:cs="Times New Roman"/>
          <w:sz w:val="24"/>
          <w:szCs w:val="24"/>
        </w:rPr>
        <w:lastRenderedPageBreak/>
        <w:t xml:space="preserve">(escalated), reduced (diminished), Remained constant (leveled off), rapidly (quickly), </w:t>
      </w:r>
      <w:proofErr w:type="gramStart"/>
      <w:r w:rsidRPr="004F050A">
        <w:rPr>
          <w:rFonts w:ascii="Times New Roman" w:hAnsi="Times New Roman" w:cs="Times New Roman"/>
          <w:sz w:val="24"/>
          <w:szCs w:val="24"/>
        </w:rPr>
        <w:t>Slowly</w:t>
      </w:r>
      <w:proofErr w:type="gramEnd"/>
      <w:r w:rsidRPr="004F050A">
        <w:rPr>
          <w:rFonts w:ascii="Times New Roman" w:hAnsi="Times New Roman" w:cs="Times New Roman"/>
          <w:sz w:val="24"/>
          <w:szCs w:val="24"/>
        </w:rPr>
        <w:t xml:space="preserve"> (gradually) and more synonyms for these.</w:t>
      </w:r>
    </w:p>
    <w:p w:rsidR="004F050A" w:rsidRPr="004F050A" w:rsidRDefault="004F050A" w:rsidP="004F050A">
      <w:pPr>
        <w:pStyle w:val="ListParagraph"/>
        <w:numPr>
          <w:ilvl w:val="0"/>
          <w:numId w:val="2"/>
        </w:numPr>
        <w:rPr>
          <w:rFonts w:ascii="Times New Roman" w:hAnsi="Times New Roman" w:cs="Times New Roman"/>
          <w:sz w:val="24"/>
          <w:szCs w:val="24"/>
        </w:rPr>
      </w:pPr>
      <w:r w:rsidRPr="004F050A">
        <w:rPr>
          <w:rFonts w:ascii="Times New Roman" w:hAnsi="Times New Roman" w:cs="Times New Roman"/>
          <w:sz w:val="24"/>
          <w:szCs w:val="24"/>
        </w:rPr>
        <w:t>Avoid repeated phrases</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3. </w:t>
      </w:r>
      <w:r w:rsidRPr="004F050A">
        <w:rPr>
          <w:rFonts w:ascii="Times New Roman" w:hAnsi="Times New Roman" w:cs="Times New Roman"/>
          <w:b/>
          <w:sz w:val="24"/>
          <w:szCs w:val="24"/>
        </w:rPr>
        <w:t>Speaking</w:t>
      </w:r>
    </w:p>
    <w:p w:rsidR="004F050A" w:rsidRPr="004F050A" w:rsidRDefault="004F050A" w:rsidP="004F050A">
      <w:pPr>
        <w:pStyle w:val="ListParagraph"/>
        <w:numPr>
          <w:ilvl w:val="0"/>
          <w:numId w:val="4"/>
        </w:numPr>
        <w:rPr>
          <w:rFonts w:ascii="Times New Roman" w:hAnsi="Times New Roman" w:cs="Times New Roman"/>
          <w:sz w:val="24"/>
          <w:szCs w:val="24"/>
        </w:rPr>
      </w:pPr>
      <w:r w:rsidRPr="004F050A">
        <w:rPr>
          <w:rFonts w:ascii="Times New Roman" w:hAnsi="Times New Roman" w:cs="Times New Roman"/>
          <w:sz w:val="24"/>
          <w:szCs w:val="24"/>
        </w:rPr>
        <w:t>Be comfortable. Speak normally. Have flow of thoughts in your mind to avoid repetitiveness.</w:t>
      </w:r>
    </w:p>
    <w:p w:rsidR="004F050A" w:rsidRPr="004F050A" w:rsidRDefault="004F050A" w:rsidP="004F050A">
      <w:pPr>
        <w:pStyle w:val="ListParagraph"/>
        <w:numPr>
          <w:ilvl w:val="0"/>
          <w:numId w:val="4"/>
        </w:numPr>
        <w:rPr>
          <w:rFonts w:ascii="Times New Roman" w:hAnsi="Times New Roman" w:cs="Times New Roman"/>
          <w:sz w:val="24"/>
          <w:szCs w:val="24"/>
        </w:rPr>
      </w:pPr>
      <w:r w:rsidRPr="004F050A">
        <w:rPr>
          <w:rFonts w:ascii="Times New Roman" w:hAnsi="Times New Roman" w:cs="Times New Roman"/>
          <w:sz w:val="24"/>
          <w:szCs w:val="24"/>
        </w:rPr>
        <w:t>The person who interviews you is not your scorer. He adds comments on your personal interview part.</w:t>
      </w:r>
    </w:p>
    <w:p w:rsidR="004F050A" w:rsidRPr="004F050A" w:rsidRDefault="004F050A" w:rsidP="004F050A">
      <w:pPr>
        <w:pStyle w:val="ListParagraph"/>
        <w:numPr>
          <w:ilvl w:val="0"/>
          <w:numId w:val="4"/>
        </w:numPr>
        <w:rPr>
          <w:rFonts w:ascii="Times New Roman" w:hAnsi="Times New Roman" w:cs="Times New Roman"/>
          <w:sz w:val="24"/>
          <w:szCs w:val="24"/>
        </w:rPr>
      </w:pPr>
      <w:r w:rsidRPr="004F050A">
        <w:rPr>
          <w:rFonts w:ascii="Times New Roman" w:hAnsi="Times New Roman" w:cs="Times New Roman"/>
          <w:sz w:val="24"/>
          <w:szCs w:val="24"/>
        </w:rPr>
        <w:t>Your interview is recorded for the actual assessor, so be clear, spaced out and audible.</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 xml:space="preserve"> </w:t>
      </w: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4.</w:t>
      </w:r>
      <w:r w:rsidRPr="004F050A">
        <w:rPr>
          <w:rFonts w:ascii="Times New Roman" w:hAnsi="Times New Roman" w:cs="Times New Roman"/>
          <w:sz w:val="24"/>
          <w:szCs w:val="24"/>
        </w:rPr>
        <w:t xml:space="preserve"> </w:t>
      </w:r>
      <w:r w:rsidRPr="004F050A">
        <w:rPr>
          <w:rFonts w:ascii="Times New Roman" w:hAnsi="Times New Roman" w:cs="Times New Roman"/>
          <w:b/>
          <w:sz w:val="24"/>
          <w:szCs w:val="24"/>
        </w:rPr>
        <w:t>Listening</w:t>
      </w:r>
    </w:p>
    <w:p w:rsidR="004F050A" w:rsidRPr="004F050A" w:rsidRDefault="004F050A" w:rsidP="004F050A">
      <w:pPr>
        <w:pStyle w:val="ListParagraph"/>
        <w:numPr>
          <w:ilvl w:val="0"/>
          <w:numId w:val="6"/>
        </w:numPr>
        <w:rPr>
          <w:rFonts w:ascii="Times New Roman" w:hAnsi="Times New Roman" w:cs="Times New Roman"/>
          <w:sz w:val="24"/>
          <w:szCs w:val="24"/>
        </w:rPr>
      </w:pPr>
      <w:r w:rsidRPr="004F050A">
        <w:rPr>
          <w:rFonts w:ascii="Times New Roman" w:hAnsi="Times New Roman" w:cs="Times New Roman"/>
          <w:sz w:val="24"/>
          <w:szCs w:val="24"/>
        </w:rPr>
        <w:t>The passage playing may give you the feel that a particular sentence heard is the answer to a question,</w:t>
      </w:r>
      <w:r w:rsidRPr="004F050A">
        <w:rPr>
          <w:rFonts w:ascii="Times New Roman" w:hAnsi="Times New Roman" w:cs="Times New Roman"/>
          <w:sz w:val="24"/>
          <w:szCs w:val="24"/>
        </w:rPr>
        <w:t xml:space="preserve"> </w:t>
      </w:r>
      <w:r w:rsidRPr="004F050A">
        <w:rPr>
          <w:rFonts w:ascii="Times New Roman" w:hAnsi="Times New Roman" w:cs="Times New Roman"/>
          <w:sz w:val="24"/>
          <w:szCs w:val="24"/>
        </w:rPr>
        <w:t>but this could be followed by another sentence that is heard, where the actual answer could be in the later part.</w:t>
      </w:r>
    </w:p>
    <w:p w:rsidR="004F050A" w:rsidRPr="004F050A" w:rsidRDefault="004F050A" w:rsidP="004F050A">
      <w:pPr>
        <w:pStyle w:val="ListParagraph"/>
        <w:numPr>
          <w:ilvl w:val="0"/>
          <w:numId w:val="6"/>
        </w:numPr>
        <w:rPr>
          <w:rFonts w:ascii="Times New Roman" w:hAnsi="Times New Roman" w:cs="Times New Roman"/>
          <w:sz w:val="24"/>
          <w:szCs w:val="24"/>
        </w:rPr>
      </w:pPr>
      <w:r w:rsidRPr="004F050A">
        <w:rPr>
          <w:rFonts w:ascii="Times New Roman" w:hAnsi="Times New Roman" w:cs="Times New Roman"/>
          <w:sz w:val="24"/>
          <w:szCs w:val="24"/>
        </w:rPr>
        <w:t>Listen carefully and cautiously. This could help you score a full here.</w:t>
      </w:r>
    </w:p>
    <w:p w:rsidR="004F050A" w:rsidRPr="004F050A" w:rsidRDefault="004F050A" w:rsidP="004F050A">
      <w:pPr>
        <w:ind w:firstLine="45"/>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Hope these tips helps you gain clarity on how to go about your preparation.</w:t>
      </w:r>
    </w:p>
    <w:p w:rsidR="004F050A" w:rsidRPr="004F050A" w:rsidRDefault="004F050A" w:rsidP="004F050A">
      <w:pPr>
        <w:pStyle w:val="ListParagraph"/>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r w:rsidRPr="004F050A">
        <w:rPr>
          <w:rFonts w:ascii="Times New Roman" w:hAnsi="Times New Roman" w:cs="Times New Roman"/>
          <w:sz w:val="24"/>
          <w:szCs w:val="24"/>
        </w:rPr>
        <w:t>Kindly find the lin</w:t>
      </w:r>
      <w:r>
        <w:rPr>
          <w:rFonts w:ascii="Times New Roman" w:hAnsi="Times New Roman" w:cs="Times New Roman"/>
          <w:sz w:val="24"/>
          <w:szCs w:val="24"/>
        </w:rPr>
        <w:t xml:space="preserve">k for the availability of dates - </w:t>
      </w:r>
      <w:r w:rsidRPr="004F050A">
        <w:rPr>
          <w:rFonts w:ascii="Times New Roman" w:hAnsi="Times New Roman" w:cs="Times New Roman"/>
          <w:sz w:val="24"/>
          <w:szCs w:val="24"/>
        </w:rPr>
        <w:t>https://ielts.britishcouncil.org/CheckAvailability.aspx</w:t>
      </w:r>
    </w:p>
    <w:p w:rsidR="004F050A" w:rsidRPr="004F050A" w:rsidRDefault="004F050A" w:rsidP="004F050A">
      <w:pPr>
        <w:rPr>
          <w:rFonts w:ascii="Times New Roman" w:hAnsi="Times New Roman" w:cs="Times New Roman"/>
          <w:sz w:val="24"/>
          <w:szCs w:val="24"/>
        </w:rPr>
      </w:pPr>
    </w:p>
    <w:p w:rsidR="004F050A" w:rsidRPr="004F050A" w:rsidRDefault="004F050A" w:rsidP="004F050A">
      <w:pPr>
        <w:rPr>
          <w:rFonts w:ascii="Times New Roman" w:hAnsi="Times New Roman" w:cs="Times New Roman"/>
          <w:sz w:val="24"/>
          <w:szCs w:val="24"/>
        </w:rPr>
      </w:pPr>
      <w:bookmarkStart w:id="0" w:name="_GoBack"/>
      <w:bookmarkEnd w:id="0"/>
    </w:p>
    <w:sectPr w:rsidR="004F050A" w:rsidRPr="004F05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139" w:rsidRDefault="008B5139" w:rsidP="004F050A">
      <w:pPr>
        <w:spacing w:after="0" w:line="240" w:lineRule="auto"/>
      </w:pPr>
      <w:r>
        <w:separator/>
      </w:r>
    </w:p>
  </w:endnote>
  <w:endnote w:type="continuationSeparator" w:id="0">
    <w:p w:rsidR="008B5139" w:rsidRDefault="008B5139" w:rsidP="004F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0A" w:rsidRDefault="004F050A">
    <w:pPr>
      <w:pStyle w:val="Footer"/>
    </w:pPr>
    <w:r>
      <w:tab/>
    </w:r>
    <w:r>
      <w:tab/>
    </w:r>
    <w:r w:rsidRPr="0076308A">
      <w:rPr>
        <w:noProof/>
      </w:rPr>
      <w:drawing>
        <wp:inline distT="0" distB="0" distL="0" distR="0" wp14:anchorId="261B28CA" wp14:editId="7AF88E1E">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139" w:rsidRDefault="008B5139" w:rsidP="004F050A">
      <w:pPr>
        <w:spacing w:after="0" w:line="240" w:lineRule="auto"/>
      </w:pPr>
      <w:r>
        <w:separator/>
      </w:r>
    </w:p>
  </w:footnote>
  <w:footnote w:type="continuationSeparator" w:id="0">
    <w:p w:rsidR="008B5139" w:rsidRDefault="008B5139" w:rsidP="004F0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0A" w:rsidRDefault="004F050A">
    <w:pPr>
      <w:pStyle w:val="Header"/>
    </w:pPr>
    <w:r w:rsidRPr="0076308A">
      <w:rPr>
        <w:noProof/>
      </w:rPr>
      <w:drawing>
        <wp:anchor distT="0" distB="0" distL="114300" distR="114300" simplePos="0" relativeHeight="251659264" behindDoc="0" locked="0" layoutInCell="1" allowOverlap="1" wp14:anchorId="08D8EB1D" wp14:editId="04C07A30">
          <wp:simplePos x="0" y="0"/>
          <wp:positionH relativeFrom="column">
            <wp:posOffset>0</wp:posOffset>
          </wp:positionH>
          <wp:positionV relativeFrom="paragraph">
            <wp:posOffset>168910</wp:posOffset>
          </wp:positionV>
          <wp:extent cx="1666875" cy="2984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696"/>
    <w:multiLevelType w:val="hybridMultilevel"/>
    <w:tmpl w:val="930CB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61B35"/>
    <w:multiLevelType w:val="hybridMultilevel"/>
    <w:tmpl w:val="DA1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51FFE"/>
    <w:multiLevelType w:val="hybridMultilevel"/>
    <w:tmpl w:val="F5C4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22F00"/>
    <w:multiLevelType w:val="hybridMultilevel"/>
    <w:tmpl w:val="540E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C5C4F"/>
    <w:multiLevelType w:val="hybridMultilevel"/>
    <w:tmpl w:val="0D98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E75E7"/>
    <w:multiLevelType w:val="hybridMultilevel"/>
    <w:tmpl w:val="D60C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34C6A"/>
    <w:multiLevelType w:val="hybridMultilevel"/>
    <w:tmpl w:val="B1EC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08"/>
    <w:rsid w:val="00292F08"/>
    <w:rsid w:val="0037167F"/>
    <w:rsid w:val="004F050A"/>
    <w:rsid w:val="008B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012D7-2313-48B2-9C7C-A1D91D95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50A"/>
    <w:pPr>
      <w:ind w:left="720"/>
      <w:contextualSpacing/>
    </w:pPr>
  </w:style>
  <w:style w:type="paragraph" w:styleId="Header">
    <w:name w:val="header"/>
    <w:basedOn w:val="Normal"/>
    <w:link w:val="HeaderChar"/>
    <w:uiPriority w:val="99"/>
    <w:unhideWhenUsed/>
    <w:rsid w:val="004F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50A"/>
  </w:style>
  <w:style w:type="paragraph" w:styleId="Footer">
    <w:name w:val="footer"/>
    <w:basedOn w:val="Normal"/>
    <w:link w:val="FooterChar"/>
    <w:uiPriority w:val="99"/>
    <w:unhideWhenUsed/>
    <w:rsid w:val="004F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2020-03-26T07:28:00Z</dcterms:created>
  <dcterms:modified xsi:type="dcterms:W3CDTF">2020-03-26T07:40:00Z</dcterms:modified>
</cp:coreProperties>
</file>