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F4" w:rsidRDefault="006126F4" w:rsidP="006126F4">
      <w:r>
        <w:t>Dear Ridhima,</w:t>
      </w:r>
    </w:p>
    <w:p w:rsidR="006126F4" w:rsidRDefault="006126F4" w:rsidP="006126F4">
      <w:r>
        <w:t xml:space="preserve"> </w:t>
      </w:r>
    </w:p>
    <w:p w:rsidR="006126F4" w:rsidRDefault="006126F4" w:rsidP="006126F4">
      <w:r>
        <w:t>Greetings from Univariety!</w:t>
      </w:r>
    </w:p>
    <w:p w:rsidR="006126F4" w:rsidRDefault="006126F4" w:rsidP="006126F4">
      <w:r>
        <w:t xml:space="preserve">  </w:t>
      </w:r>
    </w:p>
    <w:p w:rsidR="006126F4" w:rsidRDefault="006126F4" w:rsidP="006126F4">
      <w:r>
        <w:t>In response to your query, you can pursue CA course even if you don’t have mathematics as one of your subject in your class 11 and 12th.</w:t>
      </w:r>
    </w:p>
    <w:p w:rsidR="006126F4" w:rsidRDefault="006126F4" w:rsidP="006126F4"/>
    <w:p w:rsidR="006126F4" w:rsidRDefault="006126F4" w:rsidP="006126F4">
      <w:r>
        <w:t xml:space="preserve">CA is a professional degree course which is done along with your under graduation which is mainly during </w:t>
      </w:r>
      <w:proofErr w:type="gramStart"/>
      <w:r>
        <w:t xml:space="preserve">the  </w:t>
      </w:r>
      <w:proofErr w:type="spellStart"/>
      <w:r>
        <w:t>BCom</w:t>
      </w:r>
      <w:proofErr w:type="spellEnd"/>
      <w:proofErr w:type="gramEnd"/>
      <w:r>
        <w:t>. A lot of students who want to pursue their career as Chartered Accountants do B.Com alongside with their CA coaching. There are no colleges which offer CA, there are only coaching institutes available where you can join.</w:t>
      </w:r>
    </w:p>
    <w:p w:rsidR="006126F4" w:rsidRDefault="006126F4" w:rsidP="006126F4">
      <w:r>
        <w:t xml:space="preserve"> </w:t>
      </w:r>
    </w:p>
    <w:p w:rsidR="006126F4" w:rsidRDefault="006126F4" w:rsidP="006126F4">
      <w:r>
        <w:t xml:space="preserve"> </w:t>
      </w:r>
    </w:p>
    <w:p w:rsidR="006126F4" w:rsidRDefault="006126F4" w:rsidP="006126F4">
      <w:r>
        <w:t>About the course: Chartered Accountants work in all fields of business and finance. Some are engaged in public practice, others work in the private sector and some are also employed by government bodies.</w:t>
      </w:r>
    </w:p>
    <w:p w:rsidR="006126F4" w:rsidRDefault="006126F4" w:rsidP="006126F4">
      <w:r>
        <w:t xml:space="preserve"> </w:t>
      </w:r>
    </w:p>
    <w:p w:rsidR="006126F4" w:rsidRDefault="006126F4" w:rsidP="006126F4">
      <w:r>
        <w:t>The Chartered Accountancy CA program comprises three main stages – Foundation, Intermediate, and Final.</w:t>
      </w:r>
    </w:p>
    <w:p w:rsidR="006126F4" w:rsidRDefault="006126F4" w:rsidP="006126F4">
      <w:r>
        <w:t xml:space="preserve"> </w:t>
      </w:r>
    </w:p>
    <w:p w:rsidR="006126F4" w:rsidRDefault="006126F4" w:rsidP="006126F4">
      <w:r>
        <w:t>Procedure to become a Chartered Accountant after class 12th:</w:t>
      </w:r>
    </w:p>
    <w:p w:rsidR="006126F4" w:rsidRDefault="006126F4" w:rsidP="006126F4">
      <w:r>
        <w:t xml:space="preserve"> </w:t>
      </w:r>
    </w:p>
    <w:p w:rsidR="006126F4" w:rsidRDefault="006126F4" w:rsidP="006126F4">
      <w:r>
        <w:t>Under the Foundation Course Route, the following steps are required:</w:t>
      </w:r>
    </w:p>
    <w:p w:rsidR="006126F4" w:rsidRDefault="006126F4" w:rsidP="006126F4">
      <w:r>
        <w:t xml:space="preserve"> </w:t>
      </w:r>
    </w:p>
    <w:p w:rsidR="006126F4" w:rsidRDefault="006126F4" w:rsidP="006126F4">
      <w:r>
        <w:t>1. Register with Board of Studies (</w:t>
      </w:r>
      <w:proofErr w:type="spellStart"/>
      <w:r>
        <w:t>BoS</w:t>
      </w:r>
      <w:proofErr w:type="spellEnd"/>
      <w:r>
        <w:t>) after appearing in Class XII till June 30/Dec 31.</w:t>
      </w:r>
    </w:p>
    <w:p w:rsidR="006126F4" w:rsidRDefault="006126F4" w:rsidP="006126F4">
      <w:r>
        <w:t xml:space="preserve">2. </w:t>
      </w:r>
      <w:proofErr w:type="gramStart"/>
      <w:r>
        <w:t>Be</w:t>
      </w:r>
      <w:proofErr w:type="gramEnd"/>
      <w:r>
        <w:t xml:space="preserve"> eligible to appear for Foundation examination after passing Class XII examination. The first Foundation examination can be taken in November/May, as applicable, following the passing of Class XII examination.</w:t>
      </w:r>
    </w:p>
    <w:p w:rsidR="006126F4" w:rsidRDefault="006126F4" w:rsidP="006126F4">
      <w:r>
        <w:t>3. Qualify Foundation Course.</w:t>
      </w:r>
    </w:p>
    <w:p w:rsidR="006126F4" w:rsidRDefault="006126F4" w:rsidP="006126F4">
      <w:r>
        <w:t xml:space="preserve">4. Register with the </w:t>
      </w:r>
      <w:proofErr w:type="spellStart"/>
      <w:r>
        <w:t>BoS</w:t>
      </w:r>
      <w:proofErr w:type="spellEnd"/>
      <w:r>
        <w:t xml:space="preserve"> for the Intermediate Course.</w:t>
      </w:r>
    </w:p>
    <w:p w:rsidR="006126F4" w:rsidRDefault="006126F4" w:rsidP="006126F4">
      <w:r>
        <w:lastRenderedPageBreak/>
        <w:t>5. Complete 8 months of study</w:t>
      </w:r>
    </w:p>
    <w:p w:rsidR="006126F4" w:rsidRDefault="006126F4" w:rsidP="006126F4">
      <w:r>
        <w:t>6. Appear and Pass in either or both Groups of Intermediate Course</w:t>
      </w:r>
    </w:p>
    <w:p w:rsidR="006126F4" w:rsidRDefault="006126F4" w:rsidP="006126F4">
      <w:r>
        <w:t>7. Successfully complete Four Weeks Integrated Course on Information Technology and Soft Skills (ICITSS) before commencement of the practical training</w:t>
      </w:r>
    </w:p>
    <w:p w:rsidR="006126F4" w:rsidRDefault="006126F4" w:rsidP="006126F4">
      <w:r>
        <w:t>8. Register for Three years Practical Training on passing either or both the Groups of Intermediate.</w:t>
      </w:r>
    </w:p>
    <w:p w:rsidR="006126F4" w:rsidRDefault="006126F4" w:rsidP="006126F4">
      <w:r>
        <w:t>9. Register for the Final Course after qualifying both the Groups of Intermediate Course.</w:t>
      </w:r>
    </w:p>
    <w:p w:rsidR="006126F4" w:rsidRDefault="006126F4" w:rsidP="006126F4">
      <w:r>
        <w:t>10. Successfully complete Four Weeks Advanced ICITSS during the last two years of Practical Training.</w:t>
      </w:r>
    </w:p>
    <w:p w:rsidR="006126F4" w:rsidRDefault="006126F4" w:rsidP="006126F4">
      <w:r>
        <w:t>11. Complete Practical Training.</w:t>
      </w:r>
    </w:p>
    <w:p w:rsidR="006126F4" w:rsidRDefault="006126F4" w:rsidP="006126F4">
      <w:r>
        <w:t>12. Appear in the Final examination after completion of practical training and Advanced ICITSS.</w:t>
      </w:r>
    </w:p>
    <w:p w:rsidR="006126F4" w:rsidRDefault="006126F4" w:rsidP="006126F4">
      <w:r>
        <w:t>13. Become Member.</w:t>
      </w:r>
    </w:p>
    <w:p w:rsidR="006126F4" w:rsidRDefault="006126F4" w:rsidP="006126F4">
      <w:r>
        <w:t xml:space="preserve"> </w:t>
      </w:r>
    </w:p>
    <w:p w:rsidR="006126F4" w:rsidRDefault="006126F4" w:rsidP="006126F4">
      <w:r>
        <w:t>CA New Syllabus 2017 | Foundation Course</w:t>
      </w:r>
    </w:p>
    <w:p w:rsidR="006126F4" w:rsidRDefault="006126F4" w:rsidP="006126F4">
      <w:r>
        <w:t xml:space="preserve"> </w:t>
      </w:r>
    </w:p>
    <w:p w:rsidR="006126F4" w:rsidRDefault="006126F4" w:rsidP="006126F4">
      <w:r>
        <w:t>There are 4 papers in CA Foundation course. Remember one thing that Paper 2 and Paper 4 will be Objective type papers.</w:t>
      </w:r>
    </w:p>
    <w:p w:rsidR="006126F4" w:rsidRDefault="006126F4" w:rsidP="006126F4">
      <w:r>
        <w:t xml:space="preserve"> </w:t>
      </w:r>
    </w:p>
    <w:p w:rsidR="006126F4" w:rsidRDefault="006126F4" w:rsidP="006126F4">
      <w:r>
        <w:t>Number of Papers – 4</w:t>
      </w:r>
    </w:p>
    <w:p w:rsidR="006126F4" w:rsidRDefault="006126F4" w:rsidP="006126F4">
      <w:r>
        <w:t xml:space="preserve"> </w:t>
      </w:r>
    </w:p>
    <w:p w:rsidR="006126F4" w:rsidRDefault="006126F4" w:rsidP="006126F4">
      <w:r>
        <w:t>Paper 1: Principles and Practices of Accounting (100 Marks)</w:t>
      </w:r>
    </w:p>
    <w:p w:rsidR="006126F4" w:rsidRDefault="006126F4" w:rsidP="006126F4">
      <w:r>
        <w:t xml:space="preserve"> </w:t>
      </w:r>
    </w:p>
    <w:p w:rsidR="006126F4" w:rsidRDefault="006126F4" w:rsidP="006126F4">
      <w:r>
        <w:t>Paper 2: Business Law &amp; Business Correspondence and Reporting (100 Marks)</w:t>
      </w:r>
    </w:p>
    <w:p w:rsidR="006126F4" w:rsidRDefault="006126F4" w:rsidP="006126F4">
      <w:r>
        <w:t>Section A: Business Law (60 Marks)</w:t>
      </w:r>
    </w:p>
    <w:p w:rsidR="006126F4" w:rsidRDefault="006126F4" w:rsidP="006126F4">
      <w:r>
        <w:t>Section B: Business Correspondence and Reporting (40 Marks)</w:t>
      </w:r>
    </w:p>
    <w:p w:rsidR="006126F4" w:rsidRDefault="006126F4" w:rsidP="006126F4">
      <w:r>
        <w:t xml:space="preserve"> </w:t>
      </w:r>
    </w:p>
    <w:p w:rsidR="006126F4" w:rsidRDefault="006126F4" w:rsidP="006126F4">
      <w:r>
        <w:t>Paper 3*: Business Mathematics and Logical Reasoning &amp;Statistics (100 Marks)</w:t>
      </w:r>
    </w:p>
    <w:p w:rsidR="006126F4" w:rsidRDefault="006126F4" w:rsidP="006126F4">
      <w:r>
        <w:t>Part I: Business Mathematics and Logical Reasoning (60 Marks)</w:t>
      </w:r>
    </w:p>
    <w:p w:rsidR="006126F4" w:rsidRDefault="006126F4" w:rsidP="006126F4">
      <w:r>
        <w:lastRenderedPageBreak/>
        <w:t>Part II: Statistics (40 Marks)</w:t>
      </w:r>
    </w:p>
    <w:p w:rsidR="006126F4" w:rsidRDefault="006126F4" w:rsidP="006126F4">
      <w:r>
        <w:t xml:space="preserve"> </w:t>
      </w:r>
    </w:p>
    <w:p w:rsidR="006126F4" w:rsidRDefault="006126F4" w:rsidP="006126F4">
      <w:r>
        <w:t>Paper 4*: Business Economics &amp; Business and Commercial Knowledge (100 Marks)</w:t>
      </w:r>
    </w:p>
    <w:p w:rsidR="006126F4" w:rsidRDefault="006126F4" w:rsidP="006126F4">
      <w:r>
        <w:t>Part I: Business Economics (60 Marks)</w:t>
      </w:r>
    </w:p>
    <w:p w:rsidR="006126F4" w:rsidRDefault="006126F4" w:rsidP="006126F4">
      <w:r>
        <w:t>Part II: Business and Commercial Knowledge (40 Marks)</w:t>
      </w:r>
    </w:p>
    <w:p w:rsidR="006126F4" w:rsidRDefault="006126F4" w:rsidP="006126F4">
      <w:r>
        <w:t xml:space="preserve"> </w:t>
      </w:r>
    </w:p>
    <w:p w:rsidR="006126F4" w:rsidRDefault="006126F4" w:rsidP="006126F4">
      <w:r>
        <w:t>*Paper 3 and Paper 4 will be Objective type papers</w:t>
      </w:r>
    </w:p>
    <w:p w:rsidR="006126F4" w:rsidRDefault="006126F4" w:rsidP="006126F4">
      <w:r>
        <w:t xml:space="preserve"> </w:t>
      </w:r>
    </w:p>
    <w:p w:rsidR="006126F4" w:rsidRDefault="006126F4" w:rsidP="006126F4">
      <w:proofErr w:type="gramStart"/>
      <w:r>
        <w:t>Note :</w:t>
      </w:r>
      <w:proofErr w:type="gramEnd"/>
    </w:p>
    <w:p w:rsidR="006126F4" w:rsidRDefault="006126F4" w:rsidP="006126F4">
      <w:r>
        <w:t xml:space="preserve">1. Passing </w:t>
      </w:r>
      <w:proofErr w:type="spellStart"/>
      <w:r>
        <w:t>percentage</w:t>
      </w:r>
      <w:proofErr w:type="gramStart"/>
      <w:r>
        <w:t>:Aggregate</w:t>
      </w:r>
      <w:proofErr w:type="spellEnd"/>
      <w:proofErr w:type="gramEnd"/>
      <w:r>
        <w:t>- 50% and Subject-wise- 40% at one sitting.</w:t>
      </w:r>
    </w:p>
    <w:p w:rsidR="006126F4" w:rsidRDefault="006126F4" w:rsidP="006126F4">
      <w:r>
        <w:t>2. Examination: In the month of November and May after passing Class XII</w:t>
      </w:r>
    </w:p>
    <w:p w:rsidR="006126F4" w:rsidRDefault="006126F4" w:rsidP="006126F4">
      <w:r>
        <w:t xml:space="preserve"> </w:t>
      </w:r>
    </w:p>
    <w:p w:rsidR="006126F4" w:rsidRDefault="006126F4" w:rsidP="006126F4">
      <w:r>
        <w:t>CA New Syllabus 2017| Intermediate</w:t>
      </w:r>
    </w:p>
    <w:p w:rsidR="006126F4" w:rsidRDefault="006126F4" w:rsidP="006126F4">
      <w:r>
        <w:t xml:space="preserve"> </w:t>
      </w:r>
    </w:p>
    <w:p w:rsidR="006126F4" w:rsidRDefault="006126F4" w:rsidP="006126F4">
      <w:r>
        <w:t xml:space="preserve"> In new syllabus Direct tax laws for 60 marks and Indirect tax laws for 40 Marks.</w:t>
      </w:r>
    </w:p>
    <w:p w:rsidR="006126F4" w:rsidRDefault="006126F4" w:rsidP="006126F4">
      <w:r>
        <w:t xml:space="preserve"> </w:t>
      </w:r>
    </w:p>
    <w:p w:rsidR="006126F4" w:rsidRDefault="006126F4" w:rsidP="006126F4">
      <w:r>
        <w:t>Number of Papers – 8</w:t>
      </w:r>
    </w:p>
    <w:p w:rsidR="006126F4" w:rsidRDefault="006126F4" w:rsidP="006126F4">
      <w:r>
        <w:t xml:space="preserve"> </w:t>
      </w:r>
    </w:p>
    <w:p w:rsidR="006126F4" w:rsidRDefault="006126F4" w:rsidP="006126F4">
      <w:r>
        <w:t>Group I</w:t>
      </w:r>
    </w:p>
    <w:p w:rsidR="006126F4" w:rsidRDefault="006126F4" w:rsidP="006126F4">
      <w:r>
        <w:t>Paper 1: Accounting (100 Marks)</w:t>
      </w:r>
    </w:p>
    <w:p w:rsidR="006126F4" w:rsidRDefault="006126F4" w:rsidP="006126F4">
      <w:r>
        <w:t xml:space="preserve"> </w:t>
      </w:r>
    </w:p>
    <w:p w:rsidR="006126F4" w:rsidRDefault="006126F4" w:rsidP="006126F4">
      <w:r>
        <w:t>Paper 2: Corporate Laws &amp; Other Laws (100 Marks)</w:t>
      </w:r>
    </w:p>
    <w:p w:rsidR="006126F4" w:rsidRDefault="006126F4" w:rsidP="006126F4">
      <w:r>
        <w:t>Part I: Corporate Laws (60 Marks)</w:t>
      </w:r>
    </w:p>
    <w:p w:rsidR="006126F4" w:rsidRDefault="006126F4" w:rsidP="006126F4">
      <w:r>
        <w:t>Part II: Other Laws (40 Marks)</w:t>
      </w:r>
    </w:p>
    <w:p w:rsidR="006126F4" w:rsidRDefault="006126F4" w:rsidP="006126F4">
      <w:r>
        <w:t xml:space="preserve"> </w:t>
      </w:r>
    </w:p>
    <w:p w:rsidR="006126F4" w:rsidRDefault="006126F4" w:rsidP="006126F4">
      <w:r>
        <w:lastRenderedPageBreak/>
        <w:t>Paper 3: Cost and Management Accounting (100 Marks)</w:t>
      </w:r>
    </w:p>
    <w:p w:rsidR="006126F4" w:rsidRDefault="006126F4" w:rsidP="006126F4">
      <w:r>
        <w:t xml:space="preserve"> </w:t>
      </w:r>
    </w:p>
    <w:p w:rsidR="006126F4" w:rsidRDefault="006126F4" w:rsidP="006126F4">
      <w:r>
        <w:t>Paper 4: Taxation (100 Marks)</w:t>
      </w:r>
    </w:p>
    <w:p w:rsidR="006126F4" w:rsidRDefault="006126F4" w:rsidP="006126F4">
      <w:r>
        <w:t>Section A: Income Tax Law (60 Marks)</w:t>
      </w:r>
    </w:p>
    <w:p w:rsidR="006126F4" w:rsidRDefault="006126F4" w:rsidP="006126F4">
      <w:r>
        <w:t>Section B: Indirect Tax Laws (40 Marks)</w:t>
      </w:r>
    </w:p>
    <w:p w:rsidR="006126F4" w:rsidRDefault="006126F4" w:rsidP="006126F4">
      <w:r>
        <w:t xml:space="preserve"> </w:t>
      </w:r>
    </w:p>
    <w:p w:rsidR="006126F4" w:rsidRDefault="006126F4" w:rsidP="006126F4">
      <w:r>
        <w:t>Group II</w:t>
      </w:r>
    </w:p>
    <w:p w:rsidR="006126F4" w:rsidRDefault="006126F4" w:rsidP="006126F4">
      <w:r>
        <w:t xml:space="preserve"> </w:t>
      </w:r>
    </w:p>
    <w:p w:rsidR="006126F4" w:rsidRDefault="006126F4" w:rsidP="006126F4">
      <w:r>
        <w:t>Paper 5: Advanced Accounting (100 Marks)</w:t>
      </w:r>
    </w:p>
    <w:p w:rsidR="006126F4" w:rsidRDefault="006126F4" w:rsidP="006126F4">
      <w:r>
        <w:t xml:space="preserve"> </w:t>
      </w:r>
    </w:p>
    <w:p w:rsidR="006126F4" w:rsidRDefault="006126F4" w:rsidP="006126F4">
      <w:r>
        <w:t>Paper 6: Auditing and Assurance (100 Marks)</w:t>
      </w:r>
    </w:p>
    <w:p w:rsidR="006126F4" w:rsidRDefault="006126F4" w:rsidP="006126F4">
      <w:r>
        <w:t xml:space="preserve"> </w:t>
      </w:r>
    </w:p>
    <w:p w:rsidR="006126F4" w:rsidRDefault="006126F4" w:rsidP="006126F4">
      <w:r>
        <w:t>Paper 7: Enterprise Information System &amp; Strategic Management (100 Marks)</w:t>
      </w:r>
    </w:p>
    <w:p w:rsidR="006126F4" w:rsidRDefault="006126F4" w:rsidP="006126F4">
      <w:r>
        <w:t>Section A: Enterprise Information System (50 Marks)</w:t>
      </w:r>
    </w:p>
    <w:p w:rsidR="006126F4" w:rsidRDefault="006126F4" w:rsidP="006126F4">
      <w:r>
        <w:t>Section B: Strategic Management (50 Marks)</w:t>
      </w:r>
    </w:p>
    <w:p w:rsidR="006126F4" w:rsidRDefault="006126F4" w:rsidP="006126F4">
      <w:r>
        <w:t xml:space="preserve"> </w:t>
      </w:r>
    </w:p>
    <w:p w:rsidR="006126F4" w:rsidRDefault="006126F4" w:rsidP="006126F4">
      <w:r>
        <w:t>Paper 8: Financial Management &amp; Economics for Finance (100 Marks)</w:t>
      </w:r>
    </w:p>
    <w:p w:rsidR="006126F4" w:rsidRDefault="006126F4" w:rsidP="006126F4">
      <w:r>
        <w:t>Section A: Financial Management (60 Marks)</w:t>
      </w:r>
    </w:p>
    <w:p w:rsidR="006126F4" w:rsidRDefault="006126F4" w:rsidP="006126F4">
      <w:r>
        <w:t>Section B: Economics for Finance (40 Marks)</w:t>
      </w:r>
    </w:p>
    <w:p w:rsidR="006126F4" w:rsidRDefault="006126F4" w:rsidP="006126F4">
      <w:r>
        <w:t xml:space="preserve"> </w:t>
      </w:r>
    </w:p>
    <w:p w:rsidR="006126F4" w:rsidRDefault="006126F4" w:rsidP="006126F4">
      <w:r>
        <w:t>Four Weeks Integrated Course on Information Technology and Soft Skills (ICITSS)</w:t>
      </w:r>
    </w:p>
    <w:p w:rsidR="006126F4" w:rsidRDefault="006126F4" w:rsidP="006126F4">
      <w:r>
        <w:t xml:space="preserve"> </w:t>
      </w:r>
    </w:p>
    <w:p w:rsidR="006126F4" w:rsidRDefault="006126F4" w:rsidP="006126F4">
      <w:r>
        <w:t>Duration: 4 weeks (2 weeks for soft skills and 2 weeks for IT)</w:t>
      </w:r>
    </w:p>
    <w:p w:rsidR="006126F4" w:rsidRDefault="006126F4" w:rsidP="006126F4">
      <w:r>
        <w:t xml:space="preserve"> </w:t>
      </w:r>
    </w:p>
    <w:p w:rsidR="006126F4" w:rsidRDefault="006126F4" w:rsidP="006126F4">
      <w:r>
        <w:t>When to complete: Students registering for the Intermediate course shall be required to do ICITSS before the commencement of practical training.</w:t>
      </w:r>
    </w:p>
    <w:p w:rsidR="006126F4" w:rsidRDefault="006126F4" w:rsidP="006126F4">
      <w:r>
        <w:lastRenderedPageBreak/>
        <w:t xml:space="preserve"> </w:t>
      </w:r>
    </w:p>
    <w:p w:rsidR="006126F4" w:rsidRDefault="006126F4" w:rsidP="006126F4">
      <w:r>
        <w:t>Assessment Test: An assessment test shall be conducted at the end of the course which the students have to qualify for being able to appear in the Intermediate examination.</w:t>
      </w:r>
    </w:p>
    <w:p w:rsidR="006126F4" w:rsidRDefault="006126F4" w:rsidP="006126F4">
      <w:r>
        <w:t xml:space="preserve"> </w:t>
      </w:r>
    </w:p>
    <w:p w:rsidR="006126F4" w:rsidRDefault="006126F4" w:rsidP="006126F4">
      <w:r>
        <w:t>Practical Training</w:t>
      </w:r>
    </w:p>
    <w:p w:rsidR="006126F4" w:rsidRDefault="006126F4" w:rsidP="006126F4">
      <w:r>
        <w:t xml:space="preserve"> </w:t>
      </w:r>
    </w:p>
    <w:p w:rsidR="006126F4" w:rsidRDefault="006126F4" w:rsidP="006126F4">
      <w:r>
        <w:t>Duration of Practical Training: Three Years</w:t>
      </w:r>
    </w:p>
    <w:p w:rsidR="006126F4" w:rsidRDefault="006126F4" w:rsidP="006126F4">
      <w:r>
        <w:t xml:space="preserve"> </w:t>
      </w:r>
    </w:p>
    <w:p w:rsidR="006126F4" w:rsidRDefault="006126F4" w:rsidP="006126F4">
      <w:r>
        <w:t xml:space="preserve">Commences after completing Integrated Course on Information Technology and Soft Skills (ICITSS) and passing </w:t>
      </w:r>
      <w:proofErr w:type="gramStart"/>
      <w:r>
        <w:t>Either</w:t>
      </w:r>
      <w:proofErr w:type="gramEnd"/>
      <w:r>
        <w:t xml:space="preserve"> or Both Groups of Intermediate.</w:t>
      </w:r>
    </w:p>
    <w:p w:rsidR="006126F4" w:rsidRDefault="006126F4" w:rsidP="006126F4">
      <w:r>
        <w:t xml:space="preserve"> </w:t>
      </w:r>
    </w:p>
    <w:p w:rsidR="006126F4" w:rsidRDefault="006126F4" w:rsidP="006126F4">
      <w:r>
        <w:t>For direct entrants coming through Graduation and Post Graduation route, the practical training commences immediately after they complete four weeks ICITSS.</w:t>
      </w:r>
    </w:p>
    <w:p w:rsidR="006126F4" w:rsidRDefault="006126F4" w:rsidP="006126F4">
      <w:r>
        <w:t xml:space="preserve"> </w:t>
      </w:r>
    </w:p>
    <w:p w:rsidR="006126F4" w:rsidRDefault="006126F4" w:rsidP="006126F4">
      <w:r>
        <w:t>Advance Four Weeks Integrated Course on Information Technology and Soft Skills (AICITSS)</w:t>
      </w:r>
    </w:p>
    <w:p w:rsidR="006126F4" w:rsidRDefault="006126F4" w:rsidP="006126F4">
      <w:r>
        <w:t xml:space="preserve"> </w:t>
      </w:r>
    </w:p>
    <w:p w:rsidR="006126F4" w:rsidRDefault="006126F4" w:rsidP="006126F4">
      <w:r>
        <w:t>Duration: 4 weeks (2 weeks for soft skills and 2 weeks for Advance IT)</w:t>
      </w:r>
    </w:p>
    <w:p w:rsidR="006126F4" w:rsidRDefault="006126F4" w:rsidP="006126F4">
      <w:r>
        <w:t xml:space="preserve"> </w:t>
      </w:r>
    </w:p>
    <w:p w:rsidR="006126F4" w:rsidRDefault="006126F4" w:rsidP="006126F4">
      <w:r>
        <w:t>When to complete: Students undergoing Practical training shall be required to do AICITSS during the last 2 years of Practical training but to complete the same before appearing in the Final Examination.</w:t>
      </w:r>
    </w:p>
    <w:p w:rsidR="006126F4" w:rsidRDefault="006126F4" w:rsidP="006126F4">
      <w:r>
        <w:t xml:space="preserve"> </w:t>
      </w:r>
    </w:p>
    <w:p w:rsidR="006126F4" w:rsidRDefault="006126F4" w:rsidP="006126F4">
      <w:r>
        <w:t>Assessment Test: An assessment test shall be conducted at the end of the course which the students have to qualify for being eligible to appear in the Final Examination.</w:t>
      </w:r>
    </w:p>
    <w:p w:rsidR="006126F4" w:rsidRDefault="006126F4" w:rsidP="006126F4">
      <w:r>
        <w:t xml:space="preserve"> </w:t>
      </w:r>
    </w:p>
    <w:p w:rsidR="006126F4" w:rsidRDefault="006126F4" w:rsidP="006126F4">
      <w:r>
        <w:t>CA New Syllabus | CA Final Course</w:t>
      </w:r>
    </w:p>
    <w:p w:rsidR="006126F4" w:rsidRDefault="006126F4" w:rsidP="006126F4">
      <w:r>
        <w:t xml:space="preserve"> </w:t>
      </w:r>
    </w:p>
    <w:p w:rsidR="006126F4" w:rsidRDefault="006126F4" w:rsidP="006126F4">
      <w:r>
        <w:t xml:space="preserve">There are 8 papers in CA </w:t>
      </w:r>
      <w:proofErr w:type="gramStart"/>
      <w:r>
        <w:t>Final :</w:t>
      </w:r>
      <w:proofErr w:type="gramEnd"/>
    </w:p>
    <w:p w:rsidR="006126F4" w:rsidRDefault="006126F4" w:rsidP="006126F4">
      <w:r>
        <w:lastRenderedPageBreak/>
        <w:t xml:space="preserve"> </w:t>
      </w:r>
    </w:p>
    <w:p w:rsidR="006126F4" w:rsidRDefault="006126F4" w:rsidP="006126F4">
      <w:r>
        <w:t>Number of Papers – 8</w:t>
      </w:r>
    </w:p>
    <w:p w:rsidR="006126F4" w:rsidRDefault="006126F4" w:rsidP="006126F4">
      <w:r>
        <w:t xml:space="preserve"> </w:t>
      </w:r>
    </w:p>
    <w:p w:rsidR="006126F4" w:rsidRDefault="006126F4" w:rsidP="006126F4">
      <w:r>
        <w:t>Group I</w:t>
      </w:r>
    </w:p>
    <w:p w:rsidR="006126F4" w:rsidRDefault="006126F4" w:rsidP="006126F4">
      <w:r>
        <w:t>Paper 1: Financial Reporting (100 Marks)</w:t>
      </w:r>
    </w:p>
    <w:p w:rsidR="006126F4" w:rsidRDefault="006126F4" w:rsidP="006126F4">
      <w:r>
        <w:t>Paper 2: Strategic Financial Management (100 Marks)</w:t>
      </w:r>
    </w:p>
    <w:p w:rsidR="006126F4" w:rsidRDefault="006126F4" w:rsidP="006126F4">
      <w:r>
        <w:t>Paper 3: Advanced Auditing and Professional Ethics (100 Marks)</w:t>
      </w:r>
    </w:p>
    <w:p w:rsidR="006126F4" w:rsidRDefault="006126F4" w:rsidP="006126F4">
      <w:r>
        <w:t>Paper 4: Corporate Laws and other Economic Laws (100 Marks)</w:t>
      </w:r>
    </w:p>
    <w:p w:rsidR="006126F4" w:rsidRDefault="006126F4" w:rsidP="006126F4">
      <w:r>
        <w:t xml:space="preserve"> </w:t>
      </w:r>
    </w:p>
    <w:p w:rsidR="006126F4" w:rsidRDefault="006126F4" w:rsidP="006126F4">
      <w:r>
        <w:t>Group II</w:t>
      </w:r>
    </w:p>
    <w:p w:rsidR="006126F4" w:rsidRDefault="006126F4" w:rsidP="006126F4">
      <w:r>
        <w:t>Paper 5: Strategic Cost Management and Performance Evaluation (100 Marks)</w:t>
      </w:r>
    </w:p>
    <w:p w:rsidR="006126F4" w:rsidRDefault="006126F4" w:rsidP="006126F4">
      <w:r>
        <w:t xml:space="preserve"> </w:t>
      </w:r>
    </w:p>
    <w:p w:rsidR="006126F4" w:rsidRDefault="006126F4" w:rsidP="006126F4">
      <w:r>
        <w:t>Paper 6: Elective Paper (100 Marks)</w:t>
      </w:r>
    </w:p>
    <w:p w:rsidR="006126F4" w:rsidRDefault="006126F4" w:rsidP="006126F4">
      <w:r>
        <w:t>(One to be chosen from the list of Elective Papers)</w:t>
      </w:r>
    </w:p>
    <w:p w:rsidR="006126F4" w:rsidRDefault="006126F4" w:rsidP="006126F4">
      <w:r>
        <w:t xml:space="preserve"> </w:t>
      </w:r>
    </w:p>
    <w:p w:rsidR="006126F4" w:rsidRDefault="006126F4" w:rsidP="006126F4">
      <w:r>
        <w:t>Elective Papers</w:t>
      </w:r>
    </w:p>
    <w:p w:rsidR="006126F4" w:rsidRDefault="006126F4" w:rsidP="006126F4">
      <w:r>
        <w:t xml:space="preserve"> </w:t>
      </w:r>
    </w:p>
    <w:p w:rsidR="006126F4" w:rsidRDefault="006126F4" w:rsidP="006126F4">
      <w:r>
        <w:t>Risk Management</w:t>
      </w:r>
    </w:p>
    <w:p w:rsidR="006126F4" w:rsidRDefault="006126F4" w:rsidP="006126F4">
      <w:r>
        <w:t xml:space="preserve"> </w:t>
      </w:r>
    </w:p>
    <w:p w:rsidR="006126F4" w:rsidRDefault="006126F4" w:rsidP="006126F4">
      <w:r>
        <w:t>International Taxation</w:t>
      </w:r>
    </w:p>
    <w:p w:rsidR="006126F4" w:rsidRDefault="006126F4" w:rsidP="006126F4">
      <w:r>
        <w:t xml:space="preserve"> </w:t>
      </w:r>
    </w:p>
    <w:p w:rsidR="006126F4" w:rsidRDefault="006126F4" w:rsidP="006126F4">
      <w:r>
        <w:t>Economic Laws</w:t>
      </w:r>
    </w:p>
    <w:p w:rsidR="006126F4" w:rsidRDefault="006126F4" w:rsidP="006126F4">
      <w:r>
        <w:t xml:space="preserve"> </w:t>
      </w:r>
    </w:p>
    <w:p w:rsidR="006126F4" w:rsidRDefault="006126F4" w:rsidP="006126F4">
      <w:r>
        <w:t>Financial Services &amp; Capital Markets</w:t>
      </w:r>
    </w:p>
    <w:p w:rsidR="006126F4" w:rsidRDefault="006126F4" w:rsidP="006126F4">
      <w:r>
        <w:t xml:space="preserve"> </w:t>
      </w:r>
    </w:p>
    <w:p w:rsidR="006126F4" w:rsidRDefault="006126F4" w:rsidP="006126F4">
      <w:r>
        <w:lastRenderedPageBreak/>
        <w:t>Global Financial Reporting Standards</w:t>
      </w:r>
    </w:p>
    <w:p w:rsidR="006126F4" w:rsidRDefault="006126F4" w:rsidP="006126F4">
      <w:r>
        <w:t xml:space="preserve"> </w:t>
      </w:r>
    </w:p>
    <w:p w:rsidR="006126F4" w:rsidRDefault="006126F4" w:rsidP="006126F4">
      <w:r>
        <w:t>Multidisciplinary Case Study</w:t>
      </w:r>
    </w:p>
    <w:p w:rsidR="006126F4" w:rsidRDefault="006126F4" w:rsidP="006126F4">
      <w:r>
        <w:t xml:space="preserve"> </w:t>
      </w:r>
    </w:p>
    <w:p w:rsidR="006126F4" w:rsidRDefault="006126F4" w:rsidP="006126F4">
      <w:r>
        <w:t>Paper 7: Direct Tax Laws (70 Marks) &amp; International Taxation (30 Marks)</w:t>
      </w:r>
    </w:p>
    <w:p w:rsidR="006126F4" w:rsidRDefault="006126F4" w:rsidP="006126F4">
      <w:r>
        <w:t>Part I: Direct Tax Laws (70 Marks)</w:t>
      </w:r>
    </w:p>
    <w:p w:rsidR="006126F4" w:rsidRDefault="006126F4" w:rsidP="006126F4">
      <w:r>
        <w:t>Part II: International Taxation (30 Marks)</w:t>
      </w:r>
    </w:p>
    <w:p w:rsidR="006126F4" w:rsidRDefault="006126F4" w:rsidP="006126F4">
      <w:r>
        <w:t xml:space="preserve"> </w:t>
      </w:r>
    </w:p>
    <w:p w:rsidR="006126F4" w:rsidRDefault="006126F4" w:rsidP="006126F4">
      <w:r>
        <w:t>Paper 8: Advanced Indirect Tax Laws (100 Marks)</w:t>
      </w:r>
    </w:p>
    <w:p w:rsidR="006126F4" w:rsidRDefault="006126F4" w:rsidP="006126F4">
      <w:r>
        <w:t xml:space="preserve"> </w:t>
      </w:r>
    </w:p>
    <w:p w:rsidR="006126F4" w:rsidRDefault="006126F4" w:rsidP="006126F4">
      <w:r>
        <w:t>Also find the link: http://resource.cdn.icai.org/19323ca_atcourse260510.pdf</w:t>
      </w:r>
    </w:p>
    <w:p w:rsidR="006126F4" w:rsidRDefault="006126F4" w:rsidP="006126F4">
      <w:r>
        <w:t xml:space="preserve"> </w:t>
      </w:r>
    </w:p>
    <w:p w:rsidR="006126F4" w:rsidRDefault="006126F4" w:rsidP="006126F4">
      <w:r>
        <w:t xml:space="preserve">You need to register with ICAI which is the governing or the conducting body for Chartered Accountancy </w:t>
      </w:r>
      <w:proofErr w:type="spellStart"/>
      <w:r>
        <w:t>Course.Kindly</w:t>
      </w:r>
      <w:proofErr w:type="spellEnd"/>
      <w:r>
        <w:t xml:space="preserve"> find the link for registering for the Foundation Course:</w:t>
      </w:r>
    </w:p>
    <w:p w:rsidR="006126F4" w:rsidRDefault="006126F4" w:rsidP="006126F4">
      <w:r>
        <w:t>http://13.126.80.200/icaionlineform/defaul.aspx</w:t>
      </w:r>
    </w:p>
    <w:p w:rsidR="006126F4" w:rsidRDefault="006126F4" w:rsidP="006126F4">
      <w:r>
        <w:t xml:space="preserve"> </w:t>
      </w:r>
    </w:p>
    <w:p w:rsidR="006126F4" w:rsidRDefault="006126F4" w:rsidP="006126F4">
      <w:r>
        <w:t>We hope the above information has helped you achieve clarity with regards to your query. Below, please rate your satisfaction level with this response. Also, feel free to write to us if you have any further queries.</w:t>
      </w:r>
    </w:p>
    <w:p w:rsidR="006126F4" w:rsidRDefault="006126F4" w:rsidP="006126F4">
      <w:r>
        <w:t xml:space="preserve"> </w:t>
      </w:r>
    </w:p>
    <w:p w:rsidR="006126F4" w:rsidRDefault="006126F4" w:rsidP="006126F4">
      <w:r>
        <w:t xml:space="preserve"> </w:t>
      </w:r>
    </w:p>
    <w:p w:rsidR="006126F4" w:rsidRDefault="006126F4" w:rsidP="006126F4">
      <w:r>
        <w:t>Regards,</w:t>
      </w:r>
    </w:p>
    <w:p w:rsidR="006126F4" w:rsidRDefault="006126F4" w:rsidP="006126F4">
      <w:r>
        <w:t xml:space="preserve"> </w:t>
      </w:r>
    </w:p>
    <w:p w:rsidR="006126F4" w:rsidRDefault="006126F4" w:rsidP="006126F4">
      <w:r>
        <w:t>Jenifer</w:t>
      </w:r>
    </w:p>
    <w:p w:rsidR="006126F4" w:rsidRDefault="006126F4" w:rsidP="006126F4">
      <w:r>
        <w:t>Team Univariety</w:t>
      </w:r>
    </w:p>
    <w:p w:rsidR="007167C7" w:rsidRDefault="006126F4" w:rsidP="006126F4">
      <w:r>
        <w:t>04030903918</w:t>
      </w:r>
    </w:p>
    <w:sectPr w:rsidR="007167C7" w:rsidSect="00D952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6F4"/>
    <w:rsid w:val="000971A1"/>
    <w:rsid w:val="00171D17"/>
    <w:rsid w:val="006126F4"/>
    <w:rsid w:val="00D95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2018-09-15T09:39:00Z</dcterms:created>
  <dcterms:modified xsi:type="dcterms:W3CDTF">2018-09-15T09:39:00Z</dcterms:modified>
</cp:coreProperties>
</file>