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C7" w:rsidRPr="00E62A09" w:rsidRDefault="00BE5496">
      <w:pPr>
        <w:rPr>
          <w:rFonts w:cs="Arial"/>
          <w:b/>
          <w:color w:val="202A30"/>
          <w:sz w:val="24"/>
          <w:szCs w:val="24"/>
          <w:shd w:val="clear" w:color="auto" w:fill="FFFFFF"/>
        </w:rPr>
      </w:pPr>
      <w:r w:rsidRPr="00E62A09">
        <w:rPr>
          <w:rFonts w:cs="Arial"/>
          <w:color w:val="202A30"/>
          <w:sz w:val="24"/>
          <w:szCs w:val="24"/>
          <w:shd w:val="clear" w:color="auto" w:fill="FFFFFF"/>
        </w:rPr>
        <w:t>1.</w:t>
      </w:r>
      <w:r w:rsidR="00E62A09">
        <w:rPr>
          <w:rFonts w:cs="Arial"/>
          <w:color w:val="202A30"/>
          <w:sz w:val="24"/>
          <w:szCs w:val="24"/>
          <w:shd w:val="clear" w:color="auto" w:fill="FFFFFF"/>
        </w:rPr>
        <w:t xml:space="preserve"> </w:t>
      </w:r>
      <w:r w:rsidRPr="00E62A09">
        <w:rPr>
          <w:rFonts w:cs="Arial"/>
          <w:color w:val="202A30"/>
          <w:sz w:val="24"/>
          <w:szCs w:val="24"/>
          <w:shd w:val="clear" w:color="auto" w:fill="FFFFFF"/>
        </w:rPr>
        <w:t>Royal Holloway, University of London:</w:t>
      </w:r>
      <w:r w:rsidR="00E62A09">
        <w:rPr>
          <w:rFonts w:cs="Arial"/>
          <w:b/>
          <w:color w:val="202A30"/>
          <w:sz w:val="24"/>
          <w:szCs w:val="24"/>
          <w:shd w:val="clear" w:color="auto" w:fill="FFFFFF"/>
        </w:rPr>
        <w:t xml:space="preserve"> </w:t>
      </w:r>
      <w:r w:rsidRPr="00131C1C">
        <w:rPr>
          <w:rFonts w:cs="Arial"/>
          <w:color w:val="202A30"/>
          <w:sz w:val="24"/>
          <w:szCs w:val="24"/>
          <w:shd w:val="clear" w:color="auto" w:fill="FFFFFF"/>
        </w:rPr>
        <w:t>IB requirements</w:t>
      </w:r>
      <w:proofErr w:type="gramStart"/>
      <w:r w:rsidRPr="00131C1C">
        <w:rPr>
          <w:rFonts w:cs="Arial"/>
          <w:color w:val="202A30"/>
          <w:sz w:val="24"/>
          <w:szCs w:val="24"/>
          <w:shd w:val="clear" w:color="auto" w:fill="FFFFFF"/>
        </w:rPr>
        <w:t>:6,5,5</w:t>
      </w:r>
      <w:proofErr w:type="gramEnd"/>
      <w:r w:rsidRPr="00131C1C">
        <w:rPr>
          <w:rFonts w:cs="Arial"/>
          <w:color w:val="202A30"/>
          <w:sz w:val="24"/>
          <w:szCs w:val="24"/>
          <w:shd w:val="clear" w:color="auto" w:fill="FFFFFF"/>
        </w:rPr>
        <w:t xml:space="preserve"> at Higher level with 32 points overall</w:t>
      </w:r>
    </w:p>
    <w:p w:rsidR="00BE5496" w:rsidRPr="00E62A09" w:rsidRDefault="00BE5496">
      <w:pPr>
        <w:rPr>
          <w:sz w:val="24"/>
          <w:szCs w:val="24"/>
        </w:rPr>
      </w:pPr>
      <w:r w:rsidRPr="00131C1C">
        <w:rPr>
          <w:rFonts w:cs="Arial"/>
          <w:color w:val="202A30"/>
          <w:sz w:val="24"/>
          <w:szCs w:val="24"/>
          <w:shd w:val="clear" w:color="auto" w:fill="FFFFFF"/>
        </w:rPr>
        <w:t>2.</w:t>
      </w:r>
      <w:r w:rsidRPr="00131C1C">
        <w:rPr>
          <w:sz w:val="24"/>
          <w:szCs w:val="24"/>
        </w:rPr>
        <w:t xml:space="preserve"> Kings College London</w:t>
      </w:r>
      <w:r w:rsidR="00E62A09">
        <w:rPr>
          <w:sz w:val="24"/>
          <w:szCs w:val="24"/>
        </w:rPr>
        <w:t xml:space="preserve">: </w:t>
      </w:r>
      <w:r w:rsidRPr="00131C1C">
        <w:rPr>
          <w:rFonts w:cs="Arial"/>
          <w:color w:val="202A30"/>
          <w:sz w:val="24"/>
          <w:szCs w:val="24"/>
          <w:shd w:val="clear" w:color="auto" w:fill="FFFFFF"/>
        </w:rPr>
        <w:t>Including 766 in three Higher Level subjects. Note the total point score of 35 includes TOK/EE.</w:t>
      </w:r>
    </w:p>
    <w:p w:rsidR="00BE5496" w:rsidRPr="00131C1C" w:rsidRDefault="00BE5496">
      <w:pPr>
        <w:rPr>
          <w:rFonts w:cs="Arial"/>
          <w:color w:val="202A30"/>
          <w:sz w:val="24"/>
          <w:szCs w:val="24"/>
          <w:shd w:val="clear" w:color="auto" w:fill="FFFFFF"/>
        </w:rPr>
      </w:pPr>
      <w:r w:rsidRPr="00131C1C">
        <w:rPr>
          <w:rFonts w:cs="Arial"/>
          <w:color w:val="202A30"/>
          <w:sz w:val="24"/>
          <w:szCs w:val="24"/>
          <w:shd w:val="clear" w:color="auto" w:fill="FFFFFF"/>
        </w:rPr>
        <w:t>3.</w:t>
      </w:r>
      <w:r w:rsidR="00E62A09">
        <w:rPr>
          <w:rFonts w:cs="Arial"/>
          <w:color w:val="202A30"/>
          <w:sz w:val="24"/>
          <w:szCs w:val="24"/>
          <w:shd w:val="clear" w:color="auto" w:fill="FFFFFF"/>
        </w:rPr>
        <w:t xml:space="preserve"> </w:t>
      </w:r>
      <w:r w:rsidRPr="00131C1C">
        <w:rPr>
          <w:rFonts w:cs="Arial"/>
          <w:color w:val="202A30"/>
          <w:sz w:val="24"/>
          <w:szCs w:val="24"/>
          <w:shd w:val="clear" w:color="auto" w:fill="FFFFFF"/>
        </w:rPr>
        <w:t>St. Andrews University:</w:t>
      </w:r>
      <w:r w:rsidRPr="00131C1C">
        <w:rPr>
          <w:sz w:val="24"/>
          <w:szCs w:val="24"/>
        </w:rPr>
        <w:t xml:space="preserve"> </w:t>
      </w:r>
      <w:r w:rsidRPr="00131C1C">
        <w:rPr>
          <w:rFonts w:cs="Arial"/>
          <w:color w:val="202A30"/>
          <w:sz w:val="24"/>
          <w:szCs w:val="24"/>
          <w:shd w:val="clear" w:color="auto" w:fill="FFFFFF"/>
        </w:rPr>
        <w:t>38 Points</w:t>
      </w:r>
    </w:p>
    <w:p w:rsidR="00BE5496" w:rsidRPr="00E62A09" w:rsidRDefault="00BE5496">
      <w:pPr>
        <w:rPr>
          <w:rStyle w:val="Strong"/>
          <w:rFonts w:cs="Helvetica"/>
          <w:b w:val="0"/>
          <w:color w:val="383838"/>
          <w:sz w:val="24"/>
          <w:szCs w:val="24"/>
          <w:shd w:val="clear" w:color="auto" w:fill="FFFFFF"/>
        </w:rPr>
      </w:pPr>
      <w:r w:rsidRPr="00E62A09">
        <w:rPr>
          <w:rFonts w:cs="Arial"/>
          <w:color w:val="202A30"/>
          <w:sz w:val="24"/>
          <w:szCs w:val="24"/>
          <w:shd w:val="clear" w:color="auto" w:fill="FFFFFF"/>
        </w:rPr>
        <w:t xml:space="preserve">4. </w:t>
      </w:r>
      <w:r w:rsidRPr="00E62A09">
        <w:rPr>
          <w:rStyle w:val="Strong"/>
          <w:rFonts w:cs="Helvetica"/>
          <w:b w:val="0"/>
          <w:color w:val="383838"/>
          <w:sz w:val="24"/>
          <w:szCs w:val="24"/>
          <w:shd w:val="clear" w:color="auto" w:fill="FFFFFF"/>
        </w:rPr>
        <w:t>University of Warwick:</w:t>
      </w:r>
      <w:r w:rsidR="00E62A09">
        <w:rPr>
          <w:rStyle w:val="Strong"/>
          <w:rFonts w:cs="Helvetica"/>
          <w:b w:val="0"/>
          <w:color w:val="383838"/>
          <w:sz w:val="24"/>
          <w:szCs w:val="24"/>
          <w:shd w:val="clear" w:color="auto" w:fill="FFFFFF"/>
        </w:rPr>
        <w:t xml:space="preserve"> </w:t>
      </w:r>
      <w:r w:rsidRPr="00E62A09">
        <w:rPr>
          <w:rStyle w:val="Strong"/>
          <w:rFonts w:cs="Helvetica"/>
          <w:b w:val="0"/>
          <w:color w:val="383838"/>
          <w:sz w:val="24"/>
          <w:szCs w:val="24"/>
          <w:shd w:val="clear" w:color="auto" w:fill="FFFFFF"/>
        </w:rPr>
        <w:t>38 points</w:t>
      </w:r>
    </w:p>
    <w:p w:rsidR="00BE5496" w:rsidRPr="00E62A09" w:rsidRDefault="001C2862" w:rsidP="001C2862">
      <w:pPr>
        <w:rPr>
          <w:rStyle w:val="Strong"/>
          <w:rFonts w:cs="Helvetica"/>
          <w:b w:val="0"/>
          <w:color w:val="383838"/>
          <w:sz w:val="24"/>
          <w:szCs w:val="24"/>
          <w:shd w:val="clear" w:color="auto" w:fill="FFFFFF"/>
        </w:rPr>
      </w:pPr>
      <w:r w:rsidRPr="00E62A09">
        <w:rPr>
          <w:rStyle w:val="Strong"/>
          <w:rFonts w:cs="Helvetica"/>
          <w:b w:val="0"/>
          <w:color w:val="383838"/>
          <w:sz w:val="24"/>
          <w:szCs w:val="24"/>
          <w:shd w:val="clear" w:color="auto" w:fill="FFFFFF"/>
        </w:rPr>
        <w:t>5.</w:t>
      </w:r>
      <w:r w:rsidR="00E62A09">
        <w:rPr>
          <w:rStyle w:val="Strong"/>
          <w:rFonts w:cs="Helvetica"/>
          <w:b w:val="0"/>
          <w:color w:val="383838"/>
          <w:sz w:val="24"/>
          <w:szCs w:val="24"/>
          <w:shd w:val="clear" w:color="auto" w:fill="FFFFFF"/>
        </w:rPr>
        <w:t xml:space="preserve"> </w:t>
      </w:r>
      <w:r w:rsidRPr="00E62A09">
        <w:rPr>
          <w:rStyle w:val="Strong"/>
          <w:rFonts w:cs="Helvetica"/>
          <w:b w:val="0"/>
          <w:color w:val="383838"/>
          <w:sz w:val="24"/>
          <w:szCs w:val="24"/>
          <w:shd w:val="clear" w:color="auto" w:fill="FFFFFF"/>
        </w:rPr>
        <w:t>University of Bath:</w:t>
      </w:r>
      <w:r w:rsidRPr="00E62A09">
        <w:rPr>
          <w:sz w:val="24"/>
          <w:szCs w:val="24"/>
        </w:rPr>
        <w:t xml:space="preserve"> </w:t>
      </w:r>
      <w:r w:rsidR="00E62A09">
        <w:rPr>
          <w:rStyle w:val="Strong"/>
          <w:rFonts w:cs="Helvetica"/>
          <w:b w:val="0"/>
          <w:color w:val="383838"/>
          <w:sz w:val="24"/>
          <w:szCs w:val="24"/>
          <w:shd w:val="clear" w:color="auto" w:fill="FFFFFF"/>
        </w:rPr>
        <w:t xml:space="preserve"> </w:t>
      </w:r>
      <w:r w:rsidRPr="00E62A09">
        <w:rPr>
          <w:rStyle w:val="Strong"/>
          <w:rFonts w:cs="Helvetica"/>
          <w:b w:val="0"/>
          <w:color w:val="383838"/>
          <w:sz w:val="24"/>
          <w:szCs w:val="24"/>
          <w:shd w:val="clear" w:color="auto" w:fill="FFFFFF"/>
        </w:rPr>
        <w:t>36 points overall and 6, 6, 6 or 7, 6, 5 in three Higher Level subjects.</w:t>
      </w:r>
    </w:p>
    <w:p w:rsidR="001C2862" w:rsidRPr="001C2862" w:rsidRDefault="001C2862" w:rsidP="00E62A09">
      <w:pPr>
        <w:rPr>
          <w:rFonts w:cs="Arial"/>
          <w:color w:val="202A30"/>
          <w:sz w:val="24"/>
          <w:szCs w:val="24"/>
          <w:shd w:val="clear" w:color="auto" w:fill="FFFFFF"/>
        </w:rPr>
      </w:pPr>
      <w:r w:rsidRPr="00131C1C">
        <w:rPr>
          <w:rFonts w:cs="Arial"/>
          <w:color w:val="202A30"/>
          <w:sz w:val="24"/>
          <w:szCs w:val="24"/>
          <w:shd w:val="clear" w:color="auto" w:fill="FFFFFF"/>
        </w:rPr>
        <w:t>6.</w:t>
      </w:r>
      <w:r w:rsidRPr="00131C1C">
        <w:rPr>
          <w:sz w:val="24"/>
          <w:szCs w:val="24"/>
        </w:rPr>
        <w:t xml:space="preserve"> </w:t>
      </w:r>
      <w:proofErr w:type="spellStart"/>
      <w:r w:rsidRPr="00131C1C">
        <w:rPr>
          <w:rFonts w:cs="Arial"/>
          <w:color w:val="202A30"/>
          <w:sz w:val="24"/>
          <w:szCs w:val="24"/>
          <w:shd w:val="clear" w:color="auto" w:fill="FFFFFF"/>
        </w:rPr>
        <w:t>Strathclyde</w:t>
      </w:r>
      <w:proofErr w:type="spellEnd"/>
      <w:r w:rsidRPr="00131C1C">
        <w:rPr>
          <w:rFonts w:cs="Arial"/>
          <w:color w:val="202A30"/>
          <w:sz w:val="24"/>
          <w:szCs w:val="24"/>
          <w:shd w:val="clear" w:color="auto" w:fill="FFFFFF"/>
        </w:rPr>
        <w:t xml:space="preserve"> University</w:t>
      </w:r>
      <w:r w:rsidR="00E62A09">
        <w:rPr>
          <w:rFonts w:cs="Arial"/>
          <w:color w:val="202A30"/>
          <w:sz w:val="24"/>
          <w:szCs w:val="24"/>
          <w:shd w:val="clear" w:color="auto" w:fill="FFFFFF"/>
        </w:rPr>
        <w:t xml:space="preserve">: </w:t>
      </w:r>
      <w:r w:rsidR="00E62A09">
        <w:rPr>
          <w:rFonts w:eastAsia="Times New Roman" w:cs="Arial"/>
          <w:color w:val="222222"/>
          <w:sz w:val="24"/>
          <w:szCs w:val="24"/>
        </w:rPr>
        <w:t xml:space="preserve">IB Points: </w:t>
      </w:r>
      <w:r w:rsidRPr="001C2862">
        <w:rPr>
          <w:rFonts w:eastAsia="Times New Roman" w:cs="Arial"/>
          <w:color w:val="222222"/>
          <w:sz w:val="24"/>
          <w:szCs w:val="24"/>
        </w:rPr>
        <w:t xml:space="preserve">36 (no subject below 5 and including English SL5, </w:t>
      </w:r>
      <w:proofErr w:type="spellStart"/>
      <w:r w:rsidRPr="001C2862">
        <w:rPr>
          <w:rFonts w:eastAsia="Times New Roman" w:cs="Arial"/>
          <w:color w:val="222222"/>
          <w:sz w:val="24"/>
          <w:szCs w:val="24"/>
        </w:rPr>
        <w:t>Maths</w:t>
      </w:r>
      <w:proofErr w:type="spellEnd"/>
      <w:r w:rsidRPr="001C2862">
        <w:rPr>
          <w:rFonts w:eastAsia="Times New Roman" w:cs="Arial"/>
          <w:color w:val="222222"/>
          <w:sz w:val="24"/>
          <w:szCs w:val="24"/>
        </w:rPr>
        <w:t xml:space="preserve"> SL5/</w:t>
      </w:r>
      <w:proofErr w:type="spellStart"/>
      <w:r w:rsidRPr="001C2862">
        <w:rPr>
          <w:rFonts w:eastAsia="Times New Roman" w:cs="Arial"/>
          <w:color w:val="222222"/>
          <w:sz w:val="24"/>
          <w:szCs w:val="24"/>
        </w:rPr>
        <w:t>Maths</w:t>
      </w:r>
      <w:proofErr w:type="spellEnd"/>
      <w:r w:rsidRPr="001C2862">
        <w:rPr>
          <w:rFonts w:eastAsia="Times New Roman" w:cs="Arial"/>
          <w:color w:val="222222"/>
          <w:sz w:val="24"/>
          <w:szCs w:val="24"/>
        </w:rPr>
        <w:t xml:space="preserve"> Studies at SL5)</w:t>
      </w:r>
    </w:p>
    <w:p w:rsidR="001C2862" w:rsidRPr="00E62A09" w:rsidRDefault="001C2862" w:rsidP="001C2862">
      <w:pPr>
        <w:rPr>
          <w:sz w:val="24"/>
          <w:szCs w:val="24"/>
        </w:rPr>
      </w:pPr>
      <w:proofErr w:type="gramStart"/>
      <w:r w:rsidRPr="00131C1C">
        <w:rPr>
          <w:rFonts w:cs="Arial"/>
          <w:color w:val="202A30"/>
          <w:sz w:val="24"/>
          <w:szCs w:val="24"/>
          <w:shd w:val="clear" w:color="auto" w:fill="FFFFFF"/>
        </w:rPr>
        <w:t>7.Durham</w:t>
      </w:r>
      <w:proofErr w:type="gramEnd"/>
      <w:r w:rsidRPr="00131C1C">
        <w:rPr>
          <w:rFonts w:cs="Arial"/>
          <w:color w:val="202A30"/>
          <w:sz w:val="24"/>
          <w:szCs w:val="24"/>
          <w:shd w:val="clear" w:color="auto" w:fill="FFFFFF"/>
        </w:rPr>
        <w:t xml:space="preserve"> University:</w:t>
      </w:r>
      <w:r w:rsidRPr="00131C1C">
        <w:rPr>
          <w:sz w:val="24"/>
          <w:szCs w:val="24"/>
        </w:rPr>
        <w:t xml:space="preserve"> </w:t>
      </w:r>
      <w:r w:rsidRPr="00131C1C">
        <w:rPr>
          <w:rFonts w:cs="Arial"/>
          <w:color w:val="202A30"/>
          <w:sz w:val="24"/>
          <w:szCs w:val="24"/>
          <w:shd w:val="clear" w:color="auto" w:fill="FFFFFF"/>
        </w:rPr>
        <w:t xml:space="preserve">Typical IB score 36 to include 665 in higher level subjects. If Mathematics is not taken at higher level </w:t>
      </w:r>
      <w:proofErr w:type="spellStart"/>
      <w:r w:rsidRPr="00131C1C">
        <w:rPr>
          <w:rFonts w:cs="Arial"/>
          <w:color w:val="202A30"/>
          <w:sz w:val="24"/>
          <w:szCs w:val="24"/>
          <w:shd w:val="clear" w:color="auto" w:fill="FFFFFF"/>
        </w:rPr>
        <w:t>then</w:t>
      </w:r>
      <w:proofErr w:type="spellEnd"/>
      <w:r w:rsidRPr="00131C1C">
        <w:rPr>
          <w:rFonts w:cs="Arial"/>
          <w:color w:val="202A30"/>
          <w:sz w:val="24"/>
          <w:szCs w:val="24"/>
          <w:shd w:val="clear" w:color="auto" w:fill="FFFFFF"/>
        </w:rPr>
        <w:t xml:space="preserve"> it is required at standard level 5 or </w:t>
      </w:r>
      <w:proofErr w:type="spellStart"/>
      <w:r w:rsidRPr="00131C1C">
        <w:rPr>
          <w:rFonts w:cs="Arial"/>
          <w:color w:val="202A30"/>
          <w:sz w:val="24"/>
          <w:szCs w:val="24"/>
          <w:shd w:val="clear" w:color="auto" w:fill="FFFFFF"/>
        </w:rPr>
        <w:t>Maths</w:t>
      </w:r>
      <w:proofErr w:type="spellEnd"/>
      <w:r w:rsidRPr="00131C1C">
        <w:rPr>
          <w:rFonts w:cs="Arial"/>
          <w:color w:val="202A30"/>
          <w:sz w:val="24"/>
          <w:szCs w:val="24"/>
          <w:shd w:val="clear" w:color="auto" w:fill="FFFFFF"/>
        </w:rPr>
        <w:t xml:space="preserve"> Studies grade 5.</w:t>
      </w:r>
    </w:p>
    <w:p w:rsidR="001C2862" w:rsidRPr="00131C1C" w:rsidRDefault="00131C1C" w:rsidP="001C2862">
      <w:pPr>
        <w:rPr>
          <w:rFonts w:cs="Arial"/>
          <w:color w:val="202A30"/>
          <w:sz w:val="24"/>
          <w:szCs w:val="24"/>
          <w:shd w:val="clear" w:color="auto" w:fill="FFFFFF"/>
        </w:rPr>
      </w:pPr>
      <w:proofErr w:type="gramStart"/>
      <w:r>
        <w:rPr>
          <w:rFonts w:cs="Arial"/>
          <w:color w:val="202A30"/>
          <w:sz w:val="24"/>
          <w:szCs w:val="24"/>
          <w:shd w:val="clear" w:color="auto" w:fill="FFFFFF"/>
        </w:rPr>
        <w:t>8.M</w:t>
      </w:r>
      <w:r w:rsidR="001C2862" w:rsidRPr="00131C1C">
        <w:rPr>
          <w:rFonts w:cs="Arial"/>
          <w:color w:val="202A30"/>
          <w:sz w:val="24"/>
          <w:szCs w:val="24"/>
          <w:shd w:val="clear" w:color="auto" w:fill="FFFFFF"/>
        </w:rPr>
        <w:t>achester</w:t>
      </w:r>
      <w:proofErr w:type="gramEnd"/>
      <w:r w:rsidR="001C2862" w:rsidRPr="00131C1C">
        <w:rPr>
          <w:rFonts w:cs="Arial"/>
          <w:color w:val="202A30"/>
          <w:sz w:val="24"/>
          <w:szCs w:val="24"/>
          <w:shd w:val="clear" w:color="auto" w:fill="FFFFFF"/>
        </w:rPr>
        <w:t xml:space="preserve"> </w:t>
      </w:r>
      <w:proofErr w:type="spellStart"/>
      <w:r w:rsidR="001C2862" w:rsidRPr="00131C1C">
        <w:rPr>
          <w:rFonts w:cs="Arial"/>
          <w:color w:val="202A30"/>
          <w:sz w:val="24"/>
          <w:szCs w:val="24"/>
          <w:shd w:val="clear" w:color="auto" w:fill="FFFFFF"/>
        </w:rPr>
        <w:t>University:</w:t>
      </w:r>
      <w:r w:rsidR="00E62A09">
        <w:rPr>
          <w:rFonts w:cs="Arial"/>
          <w:color w:val="202A30"/>
          <w:sz w:val="24"/>
          <w:szCs w:val="24"/>
          <w:shd w:val="clear" w:color="auto" w:fill="FFFFFF"/>
        </w:rPr>
        <w:t>IB</w:t>
      </w:r>
      <w:proofErr w:type="spellEnd"/>
      <w:r w:rsidR="00E62A09">
        <w:rPr>
          <w:rFonts w:cs="Arial"/>
          <w:color w:val="202A30"/>
          <w:sz w:val="24"/>
          <w:szCs w:val="24"/>
          <w:shd w:val="clear" w:color="auto" w:fill="FFFFFF"/>
        </w:rPr>
        <w:t xml:space="preserve"> </w:t>
      </w:r>
      <w:r w:rsidR="001C2862" w:rsidRPr="00131C1C">
        <w:rPr>
          <w:rFonts w:cs="Arial"/>
          <w:color w:val="202A30"/>
          <w:sz w:val="24"/>
          <w:szCs w:val="24"/>
          <w:shd w:val="clear" w:color="auto" w:fill="FFFFFF"/>
        </w:rPr>
        <w:t>35 points overall with 6,6,5 in Higher Level subjects.</w:t>
      </w:r>
    </w:p>
    <w:p w:rsidR="001C2862" w:rsidRPr="00131C1C" w:rsidRDefault="001C2862" w:rsidP="001C2862">
      <w:pPr>
        <w:rPr>
          <w:rFonts w:cs="Arial"/>
          <w:color w:val="202A30"/>
          <w:sz w:val="24"/>
          <w:szCs w:val="24"/>
          <w:shd w:val="clear" w:color="auto" w:fill="FFFFFF"/>
        </w:rPr>
      </w:pPr>
      <w:r w:rsidRPr="00131C1C">
        <w:rPr>
          <w:rFonts w:cs="Arial"/>
          <w:color w:val="202A30"/>
          <w:sz w:val="24"/>
          <w:szCs w:val="24"/>
          <w:shd w:val="clear" w:color="auto" w:fill="FFFFFF"/>
        </w:rPr>
        <w:t xml:space="preserve">Students without GCSE/IGCSE </w:t>
      </w:r>
      <w:proofErr w:type="spellStart"/>
      <w:r w:rsidRPr="00131C1C">
        <w:rPr>
          <w:rFonts w:cs="Arial"/>
          <w:color w:val="202A30"/>
          <w:sz w:val="24"/>
          <w:szCs w:val="24"/>
          <w:shd w:val="clear" w:color="auto" w:fill="FFFFFF"/>
        </w:rPr>
        <w:t>Maths</w:t>
      </w:r>
      <w:proofErr w:type="spellEnd"/>
      <w:r w:rsidRPr="00131C1C">
        <w:rPr>
          <w:rFonts w:cs="Arial"/>
          <w:color w:val="202A30"/>
          <w:sz w:val="24"/>
          <w:szCs w:val="24"/>
          <w:shd w:val="clear" w:color="auto" w:fill="FFFFFF"/>
        </w:rPr>
        <w:t xml:space="preserve"> and English Language at grade B (or 6) will need 5 in SL </w:t>
      </w:r>
      <w:proofErr w:type="spellStart"/>
      <w:r w:rsidRPr="00131C1C">
        <w:rPr>
          <w:rFonts w:cs="Arial"/>
          <w:color w:val="202A30"/>
          <w:sz w:val="24"/>
          <w:szCs w:val="24"/>
          <w:shd w:val="clear" w:color="auto" w:fill="FFFFFF"/>
        </w:rPr>
        <w:t>Maths</w:t>
      </w:r>
      <w:proofErr w:type="spellEnd"/>
      <w:r w:rsidRPr="00131C1C">
        <w:rPr>
          <w:rFonts w:cs="Arial"/>
          <w:color w:val="202A30"/>
          <w:sz w:val="24"/>
          <w:szCs w:val="24"/>
          <w:shd w:val="clear" w:color="auto" w:fill="FFFFFF"/>
        </w:rPr>
        <w:t xml:space="preserve"> (or </w:t>
      </w:r>
      <w:proofErr w:type="spellStart"/>
      <w:r w:rsidRPr="00131C1C">
        <w:rPr>
          <w:rFonts w:cs="Arial"/>
          <w:color w:val="202A30"/>
          <w:sz w:val="24"/>
          <w:szCs w:val="24"/>
          <w:shd w:val="clear" w:color="auto" w:fill="FFFFFF"/>
        </w:rPr>
        <w:t>Maths</w:t>
      </w:r>
      <w:proofErr w:type="spellEnd"/>
      <w:r w:rsidRPr="00131C1C">
        <w:rPr>
          <w:rFonts w:cs="Arial"/>
          <w:color w:val="202A30"/>
          <w:sz w:val="24"/>
          <w:szCs w:val="24"/>
          <w:shd w:val="clear" w:color="auto" w:fill="FFFFFF"/>
        </w:rPr>
        <w:t xml:space="preserve"> Studies*) and SL English (Language A: English Language and Literature or Language A: Literature). If Language B: English is offered at SL we would need you to achieve 6.</w:t>
      </w:r>
    </w:p>
    <w:p w:rsidR="00B05787" w:rsidRPr="00E62A09" w:rsidRDefault="00B05787" w:rsidP="001C2862">
      <w:pPr>
        <w:rPr>
          <w:rFonts w:cs="Arial"/>
          <w:color w:val="202A30"/>
          <w:sz w:val="24"/>
          <w:szCs w:val="24"/>
          <w:shd w:val="clear" w:color="auto" w:fill="FFFFFF"/>
        </w:rPr>
      </w:pPr>
      <w:proofErr w:type="gramStart"/>
      <w:r w:rsidRPr="00131C1C">
        <w:rPr>
          <w:rFonts w:cs="Arial"/>
          <w:color w:val="202A30"/>
          <w:sz w:val="24"/>
          <w:szCs w:val="24"/>
          <w:shd w:val="clear" w:color="auto" w:fill="FFFFFF"/>
        </w:rPr>
        <w:t>9.Nottingham</w:t>
      </w:r>
      <w:proofErr w:type="gramEnd"/>
      <w:r w:rsidRPr="00131C1C">
        <w:rPr>
          <w:rFonts w:cs="Arial"/>
          <w:color w:val="202A30"/>
          <w:sz w:val="24"/>
          <w:szCs w:val="24"/>
          <w:shd w:val="clear" w:color="auto" w:fill="FFFFFF"/>
        </w:rPr>
        <w:t xml:space="preserve"> University:</w:t>
      </w:r>
      <w:r w:rsidR="00E62A09">
        <w:rPr>
          <w:rFonts w:cs="Arial"/>
          <w:color w:val="202A30"/>
          <w:sz w:val="24"/>
          <w:szCs w:val="24"/>
          <w:shd w:val="clear" w:color="auto" w:fill="FFFFFF"/>
        </w:rPr>
        <w:t xml:space="preserve"> </w:t>
      </w:r>
      <w:r w:rsidR="00131C1C">
        <w:rPr>
          <w:rFonts w:cs="Arial"/>
          <w:color w:val="000000"/>
          <w:sz w:val="24"/>
          <w:szCs w:val="24"/>
          <w:shd w:val="clear" w:color="auto" w:fill="FFFFFF"/>
        </w:rPr>
        <w:t xml:space="preserve">IB Points: </w:t>
      </w:r>
      <w:r w:rsidRPr="00131C1C">
        <w:rPr>
          <w:rFonts w:cs="Arial"/>
          <w:color w:val="000000"/>
          <w:sz w:val="24"/>
          <w:szCs w:val="24"/>
          <w:shd w:val="clear" w:color="auto" w:fill="FFFFFF"/>
        </w:rPr>
        <w:t>34</w:t>
      </w:r>
    </w:p>
    <w:p w:rsidR="001138A7" w:rsidRPr="00E62A09" w:rsidRDefault="00B05787" w:rsidP="001C2862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131C1C">
        <w:rPr>
          <w:rFonts w:cs="Arial"/>
          <w:color w:val="000000"/>
          <w:sz w:val="24"/>
          <w:szCs w:val="24"/>
          <w:shd w:val="clear" w:color="auto" w:fill="FFFFFF"/>
        </w:rPr>
        <w:t>10</w:t>
      </w:r>
      <w:proofErr w:type="gramStart"/>
      <w:r w:rsidRPr="00131C1C">
        <w:rPr>
          <w:rFonts w:cs="Arial"/>
          <w:color w:val="000000"/>
          <w:sz w:val="24"/>
          <w:szCs w:val="24"/>
          <w:shd w:val="clear" w:color="auto" w:fill="FFFFFF"/>
        </w:rPr>
        <w:t>.</w:t>
      </w:r>
      <w:r w:rsidR="001138A7" w:rsidRPr="00131C1C">
        <w:rPr>
          <w:rFonts w:cs="Arial"/>
          <w:color w:val="000000"/>
          <w:sz w:val="24"/>
          <w:szCs w:val="24"/>
          <w:shd w:val="clear" w:color="auto" w:fill="FFFFFF"/>
        </w:rPr>
        <w:t>Edinburgh</w:t>
      </w:r>
      <w:proofErr w:type="gramEnd"/>
      <w:r w:rsidR="001138A7" w:rsidRPr="00131C1C">
        <w:rPr>
          <w:rFonts w:cs="Arial"/>
          <w:color w:val="000000"/>
          <w:sz w:val="24"/>
          <w:szCs w:val="24"/>
          <w:shd w:val="clear" w:color="auto" w:fill="FFFFFF"/>
        </w:rPr>
        <w:t xml:space="preserve"> University:</w:t>
      </w:r>
      <w:r w:rsidR="00E62A0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1138A7" w:rsidRPr="00131C1C">
        <w:rPr>
          <w:rFonts w:cs="Arial"/>
          <w:color w:val="202A30"/>
          <w:sz w:val="24"/>
          <w:szCs w:val="24"/>
          <w:shd w:val="clear" w:color="auto" w:fill="FFFFFF"/>
        </w:rPr>
        <w:t>IB: 43 points (grades 776 at HL) - 34 points (grades 655 at HL).</w:t>
      </w:r>
    </w:p>
    <w:sectPr w:rsidR="001138A7" w:rsidRPr="00E62A09" w:rsidSect="00EE3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771B9"/>
    <w:multiLevelType w:val="multilevel"/>
    <w:tmpl w:val="11AA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E5496"/>
    <w:rsid w:val="000971A1"/>
    <w:rsid w:val="001138A7"/>
    <w:rsid w:val="00131C1C"/>
    <w:rsid w:val="00171D17"/>
    <w:rsid w:val="001C2862"/>
    <w:rsid w:val="009E73FC"/>
    <w:rsid w:val="00B05787"/>
    <w:rsid w:val="00BE5496"/>
    <w:rsid w:val="00E62A09"/>
    <w:rsid w:val="00EE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1D"/>
  </w:style>
  <w:style w:type="paragraph" w:styleId="Heading4">
    <w:name w:val="heading 4"/>
    <w:basedOn w:val="Normal"/>
    <w:link w:val="Heading4Char"/>
    <w:uiPriority w:val="9"/>
    <w:qFormat/>
    <w:rsid w:val="001C28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549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C28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2018-09-27T07:45:00Z</dcterms:created>
  <dcterms:modified xsi:type="dcterms:W3CDTF">2018-09-27T09:59:00Z</dcterms:modified>
</cp:coreProperties>
</file>