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50E7E" w:rsidRDefault="00EC06C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Dear Student,</w:t>
      </w:r>
    </w:p>
    <w:p w:rsidR="00EC06CE" w:rsidRPr="00F50E7E" w:rsidRDefault="00EC06C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Greetings from Univariety!</w:t>
      </w:r>
    </w:p>
    <w:p w:rsidR="00EC06CE" w:rsidRPr="00F50E7E" w:rsidRDefault="0098118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The B</w:t>
      </w:r>
      <w:r w:rsidR="009E1390" w:rsidRPr="00F50E7E">
        <w:rPr>
          <w:rFonts w:ascii="Times New Roman" w:hAnsi="Times New Roman" w:cs="Times New Roman"/>
          <w:sz w:val="20"/>
          <w:szCs w:val="20"/>
        </w:rPr>
        <w:t xml:space="preserve">achelor of </w:t>
      </w:r>
      <w:r w:rsidRPr="00F50E7E">
        <w:rPr>
          <w:rFonts w:ascii="Times New Roman" w:hAnsi="Times New Roman" w:cs="Times New Roman"/>
          <w:sz w:val="20"/>
          <w:szCs w:val="20"/>
        </w:rPr>
        <w:t>Tech</w:t>
      </w:r>
      <w:r w:rsidR="009E1390" w:rsidRPr="00F50E7E">
        <w:rPr>
          <w:rFonts w:ascii="Times New Roman" w:hAnsi="Times New Roman" w:cs="Times New Roman"/>
          <w:sz w:val="20"/>
          <w:szCs w:val="20"/>
        </w:rPr>
        <w:t>nology</w:t>
      </w:r>
      <w:r w:rsidRPr="00F50E7E">
        <w:rPr>
          <w:rFonts w:ascii="Times New Roman" w:hAnsi="Times New Roman" w:cs="Times New Roman"/>
          <w:sz w:val="20"/>
          <w:szCs w:val="20"/>
        </w:rPr>
        <w:t xml:space="preserve"> program in Print and Media engineering is a fairly new and upcoming branch in this discipline. It is suitable for students who are creative as well as have technical and mechanical skills.</w:t>
      </w:r>
    </w:p>
    <w:p w:rsidR="0098118E" w:rsidRPr="00F50E7E" w:rsidRDefault="0098118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This branch deals with imparting knowledge on the printing machines and other communication technology which are used in newspapers, magazines, digital media, etc. It teaches you the whole process of reproduction and composition of images and text using a specific ink on paper</w:t>
      </w:r>
      <w:r w:rsidR="00FE442B" w:rsidRPr="00F50E7E">
        <w:rPr>
          <w:rFonts w:ascii="Times New Roman" w:hAnsi="Times New Roman" w:cs="Times New Roman"/>
          <w:sz w:val="20"/>
          <w:szCs w:val="20"/>
        </w:rPr>
        <w:t>, cardboard</w:t>
      </w:r>
      <w:r w:rsidRPr="00F50E7E">
        <w:rPr>
          <w:rFonts w:ascii="Times New Roman" w:hAnsi="Times New Roman" w:cs="Times New Roman"/>
          <w:sz w:val="20"/>
          <w:szCs w:val="20"/>
        </w:rPr>
        <w:t xml:space="preserve"> or other materials, by using high quality printing machines.</w:t>
      </w:r>
    </w:p>
    <w:p w:rsidR="004F7CAE" w:rsidRPr="00F50E7E" w:rsidRDefault="00CB5D4D"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 xml:space="preserve">In the media technology aspect of the course you will be learning how to produce and design audio-visual media such as TV, Internet, Multimedia, Film, etc. </w:t>
      </w:r>
      <w:r w:rsidR="004F7CAE" w:rsidRPr="00F50E7E">
        <w:rPr>
          <w:rFonts w:ascii="Times New Roman" w:hAnsi="Times New Roman" w:cs="Times New Roman"/>
          <w:sz w:val="20"/>
          <w:szCs w:val="20"/>
        </w:rPr>
        <w:t xml:space="preserve">In clear sense, you will be dealing with the production of media on computer systems keeping in mind the distribution, design and conception of the digital media. </w:t>
      </w:r>
    </w:p>
    <w:p w:rsidR="004F7CAE" w:rsidRPr="00F50E7E" w:rsidRDefault="004F7CA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Eligibility Criteria:</w:t>
      </w:r>
    </w:p>
    <w:p w:rsidR="004F7CAE" w:rsidRPr="00F50E7E" w:rsidRDefault="004F7CA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The students who want to pursue this course must have studied Math, Physics and Chemistry in their class 11 and 12.</w:t>
      </w:r>
    </w:p>
    <w:p w:rsidR="004F7CAE" w:rsidRPr="00F50E7E" w:rsidRDefault="004F7CA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Career Opportunities:</w:t>
      </w:r>
    </w:p>
    <w:p w:rsidR="00CB5D4D"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Print Agencies</w:t>
      </w:r>
    </w:p>
    <w:p w:rsidR="004F7CAE"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Newspaper Industries</w:t>
      </w:r>
    </w:p>
    <w:p w:rsidR="004F7CAE"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Advertising Agencies</w:t>
      </w:r>
    </w:p>
    <w:p w:rsidR="004F7CAE"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Film and Television Industry</w:t>
      </w:r>
    </w:p>
    <w:p w:rsidR="004F7CAE"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Radio</w:t>
      </w:r>
    </w:p>
    <w:p w:rsidR="004F7CAE" w:rsidRPr="00F50E7E" w:rsidRDefault="004F7CAE" w:rsidP="00F50E7E">
      <w:pPr>
        <w:pStyle w:val="ListParagraph"/>
        <w:numPr>
          <w:ilvl w:val="0"/>
          <w:numId w:val="1"/>
        </w:numPr>
        <w:spacing w:line="360" w:lineRule="auto"/>
        <w:rPr>
          <w:rFonts w:ascii="Times New Roman" w:hAnsi="Times New Roman" w:cs="Times New Roman"/>
          <w:sz w:val="20"/>
          <w:szCs w:val="20"/>
        </w:rPr>
      </w:pPr>
      <w:r w:rsidRPr="00F50E7E">
        <w:rPr>
          <w:rFonts w:ascii="Times New Roman" w:hAnsi="Times New Roman" w:cs="Times New Roman"/>
          <w:sz w:val="20"/>
          <w:szCs w:val="20"/>
        </w:rPr>
        <w:t>Software consultancies</w:t>
      </w:r>
    </w:p>
    <w:p w:rsidR="004F7CAE" w:rsidRPr="00F50E7E" w:rsidRDefault="003D2AF1"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Top colleges in India for this branch of Engineering:</w:t>
      </w:r>
    </w:p>
    <w:p w:rsidR="003D2AF1" w:rsidRPr="00F50E7E" w:rsidRDefault="003D2AF1" w:rsidP="00F50E7E">
      <w:pPr>
        <w:pStyle w:val="ListParagraph"/>
        <w:numPr>
          <w:ilvl w:val="0"/>
          <w:numId w:val="2"/>
        </w:numPr>
        <w:spacing w:line="360" w:lineRule="auto"/>
        <w:rPr>
          <w:rFonts w:ascii="Times New Roman" w:hAnsi="Times New Roman" w:cs="Times New Roman"/>
          <w:sz w:val="20"/>
          <w:szCs w:val="20"/>
        </w:rPr>
      </w:pPr>
      <w:r w:rsidRPr="00F50E7E">
        <w:rPr>
          <w:rFonts w:ascii="Times New Roman" w:hAnsi="Times New Roman" w:cs="Times New Roman"/>
          <w:sz w:val="20"/>
          <w:szCs w:val="20"/>
        </w:rPr>
        <w:t>Manipal Institute of Technology</w:t>
      </w:r>
    </w:p>
    <w:p w:rsidR="003D2AF1" w:rsidRPr="00F50E7E" w:rsidRDefault="003D2AF1" w:rsidP="00F50E7E">
      <w:pPr>
        <w:pStyle w:val="ListParagraph"/>
        <w:numPr>
          <w:ilvl w:val="0"/>
          <w:numId w:val="2"/>
        </w:numPr>
        <w:spacing w:line="360" w:lineRule="auto"/>
        <w:rPr>
          <w:rFonts w:ascii="Times New Roman" w:hAnsi="Times New Roman" w:cs="Times New Roman"/>
          <w:sz w:val="20"/>
          <w:szCs w:val="20"/>
        </w:rPr>
      </w:pPr>
      <w:r w:rsidRPr="00F50E7E">
        <w:rPr>
          <w:rFonts w:ascii="Times New Roman" w:hAnsi="Times New Roman" w:cs="Times New Roman"/>
          <w:sz w:val="20"/>
          <w:szCs w:val="20"/>
        </w:rPr>
        <w:t>Pune Vidhyarthi Griha's College of Engineering and Technology</w:t>
      </w:r>
    </w:p>
    <w:p w:rsidR="003D2AF1" w:rsidRPr="00F50E7E" w:rsidRDefault="00F50E7E" w:rsidP="00F50E7E">
      <w:pPr>
        <w:pStyle w:val="ListParagraph"/>
        <w:numPr>
          <w:ilvl w:val="0"/>
          <w:numId w:val="2"/>
        </w:numPr>
        <w:spacing w:line="360" w:lineRule="auto"/>
        <w:rPr>
          <w:rFonts w:ascii="Times New Roman" w:hAnsi="Times New Roman" w:cs="Times New Roman"/>
          <w:sz w:val="20"/>
          <w:szCs w:val="20"/>
        </w:rPr>
      </w:pPr>
      <w:r w:rsidRPr="00F50E7E">
        <w:rPr>
          <w:rFonts w:ascii="Times New Roman" w:hAnsi="Times New Roman" w:cs="Times New Roman"/>
          <w:sz w:val="20"/>
          <w:szCs w:val="20"/>
        </w:rPr>
        <w:t>Anna University</w:t>
      </w:r>
    </w:p>
    <w:p w:rsidR="00F50E7E" w:rsidRPr="00F50E7E" w:rsidRDefault="00F50E7E" w:rsidP="00F50E7E">
      <w:pPr>
        <w:pStyle w:val="ListParagraph"/>
        <w:numPr>
          <w:ilvl w:val="0"/>
          <w:numId w:val="2"/>
        </w:numPr>
        <w:spacing w:line="360" w:lineRule="auto"/>
        <w:rPr>
          <w:rFonts w:ascii="Times New Roman" w:hAnsi="Times New Roman" w:cs="Times New Roman"/>
          <w:sz w:val="20"/>
          <w:szCs w:val="20"/>
        </w:rPr>
      </w:pPr>
      <w:r w:rsidRPr="00F50E7E">
        <w:rPr>
          <w:rFonts w:ascii="Times New Roman" w:hAnsi="Times New Roman" w:cs="Times New Roman"/>
          <w:sz w:val="20"/>
          <w:szCs w:val="20"/>
        </w:rPr>
        <w:t>Kurukshetra University</w:t>
      </w:r>
    </w:p>
    <w:p w:rsidR="00F50E7E" w:rsidRPr="00F50E7E" w:rsidRDefault="00F50E7E" w:rsidP="00F50E7E">
      <w:pPr>
        <w:pStyle w:val="ListParagraph"/>
        <w:numPr>
          <w:ilvl w:val="0"/>
          <w:numId w:val="2"/>
        </w:numPr>
        <w:spacing w:line="360" w:lineRule="auto"/>
        <w:rPr>
          <w:rFonts w:ascii="Times New Roman" w:hAnsi="Times New Roman" w:cs="Times New Roman"/>
          <w:sz w:val="20"/>
          <w:szCs w:val="20"/>
        </w:rPr>
      </w:pPr>
      <w:r w:rsidRPr="00F50E7E">
        <w:rPr>
          <w:rFonts w:ascii="Times New Roman" w:hAnsi="Times New Roman" w:cs="Times New Roman"/>
          <w:sz w:val="20"/>
          <w:szCs w:val="20"/>
        </w:rPr>
        <w:t>Guru Jambheshwar University of Science &amp; Technology</w:t>
      </w:r>
    </w:p>
    <w:p w:rsidR="00F50E7E" w:rsidRPr="00F50E7E" w:rsidRDefault="00F50E7E" w:rsidP="00F50E7E">
      <w:pPr>
        <w:spacing w:line="360" w:lineRule="auto"/>
        <w:rPr>
          <w:rFonts w:ascii="Times New Roman" w:hAnsi="Times New Roman" w:cs="Times New Roman"/>
          <w:sz w:val="20"/>
          <w:szCs w:val="20"/>
        </w:rPr>
      </w:pPr>
    </w:p>
    <w:p w:rsidR="00F50E7E" w:rsidRPr="00F50E7E" w:rsidRDefault="00F50E7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lastRenderedPageBreak/>
        <w:t>Hope this was helpful. In case you have more queries you could reach out to us through umail or join us on chat once you log in to your student account.</w:t>
      </w:r>
    </w:p>
    <w:p w:rsidR="00F50E7E" w:rsidRPr="00F50E7E" w:rsidRDefault="00F50E7E" w:rsidP="00F50E7E">
      <w:pPr>
        <w:spacing w:line="360" w:lineRule="auto"/>
        <w:rPr>
          <w:rFonts w:ascii="Times New Roman" w:hAnsi="Times New Roman" w:cs="Times New Roman"/>
          <w:sz w:val="20"/>
          <w:szCs w:val="20"/>
        </w:rPr>
      </w:pPr>
    </w:p>
    <w:p w:rsidR="00F50E7E" w:rsidRPr="00F50E7E" w:rsidRDefault="00F50E7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Regards,</w:t>
      </w:r>
    </w:p>
    <w:p w:rsidR="00F50E7E" w:rsidRPr="00F50E7E" w:rsidRDefault="00F50E7E" w:rsidP="00F50E7E">
      <w:pPr>
        <w:spacing w:line="360" w:lineRule="auto"/>
        <w:rPr>
          <w:rFonts w:ascii="Times New Roman" w:hAnsi="Times New Roman" w:cs="Times New Roman"/>
          <w:sz w:val="20"/>
          <w:szCs w:val="20"/>
        </w:rPr>
      </w:pPr>
      <w:r w:rsidRPr="00F50E7E">
        <w:rPr>
          <w:rFonts w:ascii="Times New Roman" w:hAnsi="Times New Roman" w:cs="Times New Roman"/>
          <w:sz w:val="20"/>
          <w:szCs w:val="20"/>
        </w:rPr>
        <w:t xml:space="preserve"> </w:t>
      </w:r>
      <w:r w:rsidRPr="00F50E7E">
        <w:rPr>
          <w:rFonts w:ascii="Times New Roman" w:hAnsi="Times New Roman" w:cs="Times New Roman"/>
          <w:sz w:val="20"/>
          <w:szCs w:val="20"/>
        </w:rPr>
        <w:t>Team Univariety</w:t>
      </w:r>
    </w:p>
    <w:sectPr w:rsidR="00F50E7E" w:rsidRPr="00F50E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59" w:rsidRDefault="007F0659" w:rsidP="00E415B9">
      <w:pPr>
        <w:spacing w:after="0" w:line="240" w:lineRule="auto"/>
      </w:pPr>
      <w:r>
        <w:separator/>
      </w:r>
    </w:p>
  </w:endnote>
  <w:endnote w:type="continuationSeparator" w:id="1">
    <w:p w:rsidR="007F0659" w:rsidRDefault="007F0659" w:rsidP="00E41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B9" w:rsidRDefault="00E415B9">
    <w:pPr>
      <w:pStyle w:val="Footer"/>
    </w:pPr>
    <w:r>
      <w:tab/>
    </w:r>
    <w:r>
      <w:tab/>
    </w:r>
    <w:r w:rsidRPr="00E415B9">
      <w:drawing>
        <wp:inline distT="0" distB="0" distL="0" distR="0">
          <wp:extent cx="904875" cy="6381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59" w:rsidRDefault="007F0659" w:rsidP="00E415B9">
      <w:pPr>
        <w:spacing w:after="0" w:line="240" w:lineRule="auto"/>
      </w:pPr>
      <w:r>
        <w:separator/>
      </w:r>
    </w:p>
  </w:footnote>
  <w:footnote w:type="continuationSeparator" w:id="1">
    <w:p w:rsidR="007F0659" w:rsidRDefault="007F0659" w:rsidP="00E41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B9" w:rsidRPr="00E415B9" w:rsidRDefault="00E415B9" w:rsidP="00E415B9">
    <w:pPr>
      <w:pStyle w:val="Header"/>
    </w:pPr>
    <w:r w:rsidRPr="00E415B9">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0EB7"/>
    <w:multiLevelType w:val="hybridMultilevel"/>
    <w:tmpl w:val="857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74DA3"/>
    <w:multiLevelType w:val="hybridMultilevel"/>
    <w:tmpl w:val="542EFA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EC06CE"/>
    <w:rsid w:val="003D2AF1"/>
    <w:rsid w:val="004F7CAE"/>
    <w:rsid w:val="007F0659"/>
    <w:rsid w:val="0098118E"/>
    <w:rsid w:val="009E1390"/>
    <w:rsid w:val="00CB5D4D"/>
    <w:rsid w:val="00E415B9"/>
    <w:rsid w:val="00EC06CE"/>
    <w:rsid w:val="00F50E7E"/>
    <w:rsid w:val="00FE4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AE"/>
    <w:pPr>
      <w:ind w:left="720"/>
      <w:contextualSpacing/>
    </w:pPr>
  </w:style>
  <w:style w:type="paragraph" w:styleId="Header">
    <w:name w:val="header"/>
    <w:basedOn w:val="Normal"/>
    <w:link w:val="HeaderChar"/>
    <w:uiPriority w:val="99"/>
    <w:semiHidden/>
    <w:unhideWhenUsed/>
    <w:rsid w:val="00E415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5B9"/>
  </w:style>
  <w:style w:type="paragraph" w:styleId="Footer">
    <w:name w:val="footer"/>
    <w:basedOn w:val="Normal"/>
    <w:link w:val="FooterChar"/>
    <w:uiPriority w:val="99"/>
    <w:semiHidden/>
    <w:unhideWhenUsed/>
    <w:rsid w:val="00E415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5B9"/>
  </w:style>
  <w:style w:type="paragraph" w:styleId="BalloonText">
    <w:name w:val="Balloon Text"/>
    <w:basedOn w:val="Normal"/>
    <w:link w:val="BalloonTextChar"/>
    <w:uiPriority w:val="99"/>
    <w:semiHidden/>
    <w:unhideWhenUsed/>
    <w:rsid w:val="00E4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2018-08-30T05:52:00Z</dcterms:created>
  <dcterms:modified xsi:type="dcterms:W3CDTF">2018-08-30T06:34:00Z</dcterms:modified>
</cp:coreProperties>
</file>