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5C" w:rsidRDefault="00132715">
      <w:r>
        <w:t xml:space="preserve">Dear </w:t>
      </w:r>
      <w:r w:rsidR="00794C94">
        <w:t>Student</w:t>
      </w:r>
      <w:r>
        <w:t>.</w:t>
      </w:r>
    </w:p>
    <w:p w:rsidR="00794C94" w:rsidRDefault="00794C94" w:rsidP="00132715">
      <w:pPr>
        <w:rPr>
          <w:rFonts w:ascii="Calibri" w:hAnsi="Calibri" w:cs="Calibri"/>
        </w:rPr>
      </w:pPr>
    </w:p>
    <w:p w:rsidR="00132715" w:rsidRDefault="00132715" w:rsidP="00132715">
      <w:r>
        <w:t>It is so good to see that you are interested in Architecture and have a dream to design a building. We will give you all the necessary information you need in order to fulfill your dream of becoming an Architect.</w:t>
      </w:r>
    </w:p>
    <w:p w:rsidR="00132715" w:rsidRDefault="00132715" w:rsidP="00132715">
      <w:r>
        <w:t>Architecture is both the process and product of planning, designing, and construction, usually of buildings and other physical structures. Architectural works, in the material form of buildings, are often perceived as cultural symbols and as works of art.</w:t>
      </w:r>
    </w:p>
    <w:p w:rsidR="00132715" w:rsidRDefault="00132715" w:rsidP="00132715">
      <w:r>
        <w:t xml:space="preserve">Architects can work with construction companies wherein they are asked to serve as a designer. Initially an architect is expected to understand specific requirements of clients and strike a right balance between aesthetics and practicality. </w:t>
      </w:r>
    </w:p>
    <w:p w:rsidR="00C42CE4" w:rsidRPr="00FD157F" w:rsidRDefault="00C42CE4" w:rsidP="00C42CE4">
      <w:pPr>
        <w:rPr>
          <w:b/>
        </w:rPr>
      </w:pPr>
      <w:proofErr w:type="gramStart"/>
      <w:r w:rsidRPr="00FD157F">
        <w:rPr>
          <w:b/>
        </w:rPr>
        <w:t xml:space="preserve">Eligibility </w:t>
      </w:r>
      <w:r w:rsidR="00FD157F" w:rsidRPr="00FD157F">
        <w:rPr>
          <w:b/>
        </w:rPr>
        <w:t>of</w:t>
      </w:r>
      <w:r w:rsidRPr="00FD157F">
        <w:rPr>
          <w:b/>
        </w:rPr>
        <w:t xml:space="preserve"> the Bachelor of A</w:t>
      </w:r>
      <w:r w:rsidR="00FD157F">
        <w:rPr>
          <w:b/>
        </w:rPr>
        <w:t>rchitecture [B.Arch.]</w:t>
      </w:r>
      <w:proofErr w:type="gramEnd"/>
    </w:p>
    <w:p w:rsidR="00C42CE4" w:rsidRDefault="00C42CE4" w:rsidP="00C42CE4">
      <w:r>
        <w:t>The duration of the course is 5 years and to get admission into B.Arch. the student must be fulfilled the following conditions:</w:t>
      </w:r>
    </w:p>
    <w:p w:rsidR="00C42CE4" w:rsidRDefault="00C42CE4" w:rsidP="00FD157F">
      <w:pPr>
        <w:pStyle w:val="ListParagraph"/>
        <w:numPr>
          <w:ilvl w:val="0"/>
          <w:numId w:val="2"/>
        </w:numPr>
      </w:pPr>
      <w:r>
        <w:t>10+2 or equivalent with minimum 50% marks along with compulsory subject</w:t>
      </w:r>
      <w:r w:rsidR="00FD157F">
        <w:t>s M</w:t>
      </w:r>
      <w:r>
        <w:t>athematics</w:t>
      </w:r>
      <w:r w:rsidR="00FD157F">
        <w:t>, Physics and Chemistry</w:t>
      </w:r>
      <w:r>
        <w:t>.</w:t>
      </w:r>
    </w:p>
    <w:p w:rsidR="00C42CE4" w:rsidRDefault="00C42CE4" w:rsidP="00FD157F">
      <w:pPr>
        <w:pStyle w:val="ListParagraph"/>
        <w:numPr>
          <w:ilvl w:val="0"/>
          <w:numId w:val="2"/>
        </w:numPr>
      </w:pPr>
      <w:r>
        <w:t>10th + 3 year’s diploma in any stream from a recognized university/ board/ institution.</w:t>
      </w:r>
    </w:p>
    <w:p w:rsidR="00C42CE4" w:rsidRDefault="00C42CE4" w:rsidP="00FD157F">
      <w:pPr>
        <w:pStyle w:val="ListParagraph"/>
        <w:numPr>
          <w:ilvl w:val="0"/>
          <w:numId w:val="2"/>
        </w:numPr>
      </w:pPr>
      <w:r>
        <w:t>Cleared NATA (National Aptitude Test in Architecture) with the 80% marks conducted by Council of Architecture.</w:t>
      </w:r>
    </w:p>
    <w:p w:rsidR="00FD157F" w:rsidRDefault="00C42CE4" w:rsidP="00C42CE4">
      <w:r>
        <w:t xml:space="preserve">This has been the requirement up until now. However, a notification from the Council of Architecture </w:t>
      </w:r>
      <w:proofErr w:type="gramStart"/>
      <w:r>
        <w:t>mentions</w:t>
      </w:r>
      <w:proofErr w:type="gramEnd"/>
      <w:r>
        <w:t xml:space="preserve"> that the Arts and Commerce students will not be eligible for Architecture courses 2018 onward. </w:t>
      </w:r>
    </w:p>
    <w:p w:rsidR="00C42CE4" w:rsidRDefault="00C42CE4" w:rsidP="00C42CE4">
      <w:r>
        <w:t>You can re</w:t>
      </w:r>
      <w:r w:rsidR="00FD157F">
        <w:t xml:space="preserve">ad on about the notification at - </w:t>
      </w:r>
      <w:r>
        <w:t>https://www.coa.gov.in/showfile.php?lang=1&amp;level=1&amp;sublinkid=431&amp;lid=349</w:t>
      </w:r>
    </w:p>
    <w:p w:rsidR="00132715" w:rsidRPr="00132715" w:rsidRDefault="00132715" w:rsidP="00132715">
      <w:pPr>
        <w:rPr>
          <w:b/>
        </w:rPr>
      </w:pPr>
      <w:r w:rsidRPr="00132715">
        <w:rPr>
          <w:b/>
        </w:rPr>
        <w:t>Entrance test:</w:t>
      </w:r>
    </w:p>
    <w:p w:rsidR="00132715" w:rsidRDefault="00132715" w:rsidP="00132715">
      <w:r w:rsidRPr="00132715">
        <w:rPr>
          <w:b/>
        </w:rPr>
        <w:t>NATA</w:t>
      </w:r>
      <w:r>
        <w:t>- This test is conducted by the Council of Architecture for admission in Various Architecture colleges in the country. NATA is conducted only once in a year. Earlier, it was conducted between March - July every year where candidates had the freedom of selecting one convenient date for themselves in between the given time period.  However, starting this year, NATA will be conducted on a fixed date. This year, it was conducted on 16th April.</w:t>
      </w:r>
    </w:p>
    <w:p w:rsidR="00132715" w:rsidRDefault="00132715" w:rsidP="00132715">
      <w:r>
        <w:t>Please follow the given link for further info</w:t>
      </w:r>
      <w:r w:rsidR="00CD7AA9">
        <w:t>rmation on the conducting body</w:t>
      </w:r>
      <w:r>
        <w:t>, mode of co</w:t>
      </w:r>
      <w:r w:rsidR="00CD7AA9">
        <w:t>nduction, syllabus and preparation tips -</w:t>
      </w:r>
    </w:p>
    <w:p w:rsidR="00132715" w:rsidRDefault="005B506A" w:rsidP="00132715">
      <w:hyperlink r:id="rId5" w:history="1">
        <w:r w:rsidR="00CD7AA9" w:rsidRPr="00F86404">
          <w:rPr>
            <w:rStyle w:val="Hyperlink"/>
          </w:rPr>
          <w:t>https://www.univariety.com/test/National-Aptitude-Test-in-Architecture/b674a649</w:t>
        </w:r>
      </w:hyperlink>
    </w:p>
    <w:p w:rsidR="00132715" w:rsidRPr="00132715" w:rsidRDefault="00132715" w:rsidP="00132715">
      <w:pPr>
        <w:rPr>
          <w:b/>
        </w:rPr>
      </w:pPr>
      <w:r w:rsidRPr="00132715">
        <w:rPr>
          <w:b/>
        </w:rPr>
        <w:t>Top Architecture colleges In India:</w:t>
      </w:r>
    </w:p>
    <w:p w:rsidR="00132715" w:rsidRDefault="00132715" w:rsidP="00132715">
      <w:r>
        <w:t>•Punjab University, Chandigarh College of Architecture</w:t>
      </w:r>
    </w:p>
    <w:p w:rsidR="00132715" w:rsidRDefault="00132715" w:rsidP="00132715">
      <w:r>
        <w:lastRenderedPageBreak/>
        <w:t xml:space="preserve">• School of Architecture CEPT, </w:t>
      </w:r>
      <w:proofErr w:type="spellStart"/>
      <w:r>
        <w:t>Navrangpura</w:t>
      </w:r>
      <w:proofErr w:type="spellEnd"/>
      <w:r>
        <w:t>, Ahmedabad</w:t>
      </w:r>
    </w:p>
    <w:p w:rsidR="00132715" w:rsidRDefault="00132715" w:rsidP="00132715">
      <w:r>
        <w:t>• Lucknow University, Govt. College of Architecture, Lucknow</w:t>
      </w:r>
    </w:p>
    <w:p w:rsidR="00132715" w:rsidRDefault="00132715" w:rsidP="00132715">
      <w:r>
        <w:t>• Goa University, College of Architecture</w:t>
      </w:r>
    </w:p>
    <w:p w:rsidR="00132715" w:rsidRDefault="00132715" w:rsidP="00132715">
      <w:r>
        <w:t xml:space="preserve">• Sir J </w:t>
      </w:r>
      <w:proofErr w:type="spellStart"/>
      <w:r>
        <w:t>J</w:t>
      </w:r>
      <w:proofErr w:type="spellEnd"/>
      <w:r>
        <w:t xml:space="preserve"> College of Architecture, Mumbai</w:t>
      </w:r>
    </w:p>
    <w:p w:rsidR="00132715" w:rsidRDefault="00132715" w:rsidP="00132715">
      <w:r>
        <w:t xml:space="preserve">• Kamala </w:t>
      </w:r>
      <w:proofErr w:type="spellStart"/>
      <w:r>
        <w:t>RahejaVidyanidhi</w:t>
      </w:r>
      <w:proofErr w:type="spellEnd"/>
      <w:r>
        <w:t xml:space="preserve"> Institute of Architecture and Environmental Studies (KRVIA),</w:t>
      </w:r>
    </w:p>
    <w:p w:rsidR="00132715" w:rsidRDefault="00132715" w:rsidP="00132715">
      <w:r>
        <w:t xml:space="preserve">• Pune University, </w:t>
      </w:r>
      <w:proofErr w:type="spellStart"/>
      <w:r>
        <w:t>MarathwadaMitraMandal</w:t>
      </w:r>
      <w:proofErr w:type="spellEnd"/>
      <w:r>
        <w:t xml:space="preserve"> College of Architecture, Pune</w:t>
      </w:r>
    </w:p>
    <w:p w:rsidR="00132715" w:rsidRDefault="00132715" w:rsidP="00132715">
      <w:r>
        <w:t>• Jawaharlal Nehru Technological University, School of Planning &amp; Architecture, Hyderabad</w:t>
      </w:r>
    </w:p>
    <w:p w:rsidR="00132715" w:rsidRDefault="00132715" w:rsidP="00132715">
      <w:r>
        <w:t xml:space="preserve">• Kerala University, College of Engineering, </w:t>
      </w:r>
      <w:proofErr w:type="spellStart"/>
      <w:r>
        <w:t>Thiruvananthpuram</w:t>
      </w:r>
      <w:proofErr w:type="spellEnd"/>
    </w:p>
    <w:p w:rsidR="00132715" w:rsidRDefault="00132715" w:rsidP="00132715">
      <w:r>
        <w:t>• Anna University, School of A</w:t>
      </w:r>
      <w:r w:rsidR="00FD157F">
        <w:t>rchitecture &amp; Planning, Chennai</w:t>
      </w:r>
    </w:p>
    <w:p w:rsidR="00132715" w:rsidRDefault="00132715" w:rsidP="00132715">
      <w:r>
        <w:t xml:space="preserve">For more colleges you can refer to the link below - </w:t>
      </w:r>
      <w:hyperlink r:id="rId6" w:history="1">
        <w:r w:rsidR="00FD157F" w:rsidRPr="00F86404">
          <w:rPr>
            <w:rStyle w:val="Hyperlink"/>
          </w:rPr>
          <w:t>https://www.univariety.com/india/top-architecture-colleges-in-india</w:t>
        </w:r>
      </w:hyperlink>
    </w:p>
    <w:p w:rsidR="00FD157F" w:rsidRDefault="00FD157F" w:rsidP="00132715">
      <w:bookmarkStart w:id="0" w:name="_GoBack"/>
      <w:bookmarkEnd w:id="0"/>
    </w:p>
    <w:p w:rsidR="00FD157F" w:rsidRDefault="00FD157F" w:rsidP="00FD157F">
      <w:pPr>
        <w:autoSpaceDE w:val="0"/>
        <w:autoSpaceDN w:val="0"/>
        <w:adjustRightInd w:val="0"/>
        <w:spacing w:line="252" w:lineRule="auto"/>
        <w:rPr>
          <w:rFonts w:ascii="Calibri" w:hAnsi="Calibri" w:cs="Calibri"/>
        </w:rPr>
      </w:pPr>
      <w:r>
        <w:rPr>
          <w:rFonts w:ascii="Calibri" w:hAnsi="Calibri" w:cs="Calibri"/>
        </w:rPr>
        <w:t xml:space="preserve">Hope we were able to solve your query. In case you have more questions you could always reach us. </w:t>
      </w:r>
    </w:p>
    <w:p w:rsidR="00FD157F" w:rsidRDefault="00FD157F" w:rsidP="00FD157F">
      <w:pPr>
        <w:autoSpaceDE w:val="0"/>
        <w:autoSpaceDN w:val="0"/>
        <w:adjustRightInd w:val="0"/>
        <w:spacing w:line="252" w:lineRule="auto"/>
        <w:rPr>
          <w:rFonts w:ascii="Calibri" w:hAnsi="Calibri" w:cs="Calibri"/>
        </w:rPr>
      </w:pPr>
    </w:p>
    <w:p w:rsidR="00FD157F" w:rsidRDefault="00FD157F" w:rsidP="00FD157F">
      <w:pPr>
        <w:autoSpaceDE w:val="0"/>
        <w:autoSpaceDN w:val="0"/>
        <w:adjustRightInd w:val="0"/>
        <w:spacing w:line="252" w:lineRule="auto"/>
        <w:rPr>
          <w:rFonts w:ascii="Calibri" w:hAnsi="Calibri" w:cs="Calibri"/>
        </w:rPr>
      </w:pPr>
      <w:r>
        <w:rPr>
          <w:rFonts w:ascii="Calibri" w:hAnsi="Calibri" w:cs="Calibri"/>
        </w:rPr>
        <w:t>Team Univariety,</w:t>
      </w:r>
    </w:p>
    <w:p w:rsidR="00FD157F" w:rsidRDefault="00FD157F" w:rsidP="00FD157F">
      <w:r>
        <w:rPr>
          <w:rFonts w:ascii="Calibri" w:hAnsi="Calibri" w:cs="Calibri"/>
        </w:rPr>
        <w:t>040-30903918</w:t>
      </w:r>
    </w:p>
    <w:sectPr w:rsidR="00FD157F" w:rsidSect="004D20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9706F"/>
    <w:multiLevelType w:val="hybridMultilevel"/>
    <w:tmpl w:val="4F1C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D7FD7"/>
    <w:multiLevelType w:val="hybridMultilevel"/>
    <w:tmpl w:val="7AF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F3C3A"/>
    <w:rsid w:val="00132715"/>
    <w:rsid w:val="004D206A"/>
    <w:rsid w:val="005B506A"/>
    <w:rsid w:val="006664ED"/>
    <w:rsid w:val="00794C94"/>
    <w:rsid w:val="009F3C3A"/>
    <w:rsid w:val="00A2352A"/>
    <w:rsid w:val="00C42CE4"/>
    <w:rsid w:val="00CD7AA9"/>
    <w:rsid w:val="00D70671"/>
    <w:rsid w:val="00FD1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715"/>
    <w:pPr>
      <w:ind w:left="720"/>
      <w:contextualSpacing/>
    </w:pPr>
  </w:style>
  <w:style w:type="character" w:styleId="Hyperlink">
    <w:name w:val="Hyperlink"/>
    <w:basedOn w:val="DefaultParagraphFont"/>
    <w:uiPriority w:val="99"/>
    <w:unhideWhenUsed/>
    <w:rsid w:val="00CD7AA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ariety.com/india/top-architecture-colleges-in-india" TargetMode="External"/><Relationship Id="rId5" Type="http://schemas.openxmlformats.org/officeDocument/2006/relationships/hyperlink" Target="https://www.univariety.com/test/National-Aptitude-Test-in-Architecture/b674a6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Prardhana</dc:creator>
  <cp:lastModifiedBy>maria</cp:lastModifiedBy>
  <cp:revision>2</cp:revision>
  <dcterms:created xsi:type="dcterms:W3CDTF">2017-11-23T07:18:00Z</dcterms:created>
  <dcterms:modified xsi:type="dcterms:W3CDTF">2017-11-23T07:18:00Z</dcterms:modified>
</cp:coreProperties>
</file>