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8D" w:rsidRPr="00D732E9" w:rsidRDefault="00D732E9" w:rsidP="00D732E9">
      <w:pPr>
        <w:jc w:val="both"/>
      </w:pPr>
      <w:r w:rsidRPr="00D732E9">
        <w:t>Being in Science stream has its own perks, along with its share of anxieties and uncertainties. One of them is choosing your desired subjects; the main factor to be taken into account while deciding them are the possible career options.  So, here is a list of the career choices with PCB stream. Hope it helps you make a better and wiser choice.</w:t>
      </w:r>
    </w:p>
    <w:p w:rsidR="00D732E9" w:rsidRPr="00D732E9" w:rsidRDefault="00D732E9" w:rsidP="00D732E9">
      <w:pPr>
        <w:jc w:val="both"/>
      </w:pPr>
      <w:r w:rsidRPr="00D732E9">
        <w:t>PCB: The Avenues It Opens Up</w:t>
      </w:r>
    </w:p>
    <w:p w:rsidR="00D732E9" w:rsidRPr="00D732E9" w:rsidRDefault="00D732E9" w:rsidP="00D732E9">
      <w:pPr>
        <w:jc w:val="both"/>
      </w:pPr>
      <w:r w:rsidRPr="00D732E9">
        <w:t xml:space="preserve">Medicine: The most common career choice for students opting PCB stream is to become a doctor. The first requirement is to clear NEET and/or the state medical entrance exams and secure a seat in a medical college. The undergraduate programs-MBBS (Bachelor of Medicine and Bachelor of Surgery), BAMS (Bachelor of </w:t>
      </w:r>
      <w:proofErr w:type="spellStart"/>
      <w:r w:rsidRPr="00D732E9">
        <w:t>Ayurvedic</w:t>
      </w:r>
      <w:proofErr w:type="spellEnd"/>
      <w:r w:rsidRPr="00D732E9">
        <w:t xml:space="preserve"> Medicine and Surgery) and BHMS (Bachelor of Homeopathic Medicine and Surgery) are of 5 years. Upon completion, the student can opt for postgraduate studies for specialization.</w:t>
      </w:r>
    </w:p>
    <w:p w:rsidR="00D732E9" w:rsidRPr="00D732E9" w:rsidRDefault="00D732E9" w:rsidP="00D732E9">
      <w:pPr>
        <w:jc w:val="both"/>
      </w:pPr>
      <w:r w:rsidRPr="00D732E9">
        <w:t>Dentistry: Dentistry is a branch of medicine that specifically deals with the oral cavity. The first requirement is to clear NEET and/or the state medical entrance exams and secure a seat in a medical college. The undergraduate programs BDS (Bachelor of Dental) is of 5 years. Upon completion, the student can opt for postgraduate studies for specialization.</w:t>
      </w:r>
    </w:p>
    <w:p w:rsidR="00D732E9" w:rsidRPr="00D732E9" w:rsidRDefault="00D732E9" w:rsidP="00D732E9">
      <w:pPr>
        <w:jc w:val="both"/>
      </w:pPr>
      <w:r w:rsidRPr="00D732E9">
        <w:t>Pharmacy: Pharmacists/chemists/druggists are healthcare professionals who practice in pharmacy, the field of health sciences focusing on safe and effective medication use. The student must obtain a B. Pharm (Bachelor of Pharmacy) degree at a pharmacy school or related institution.</w:t>
      </w:r>
    </w:p>
    <w:p w:rsidR="00D732E9" w:rsidRPr="00D732E9" w:rsidRDefault="00D732E9" w:rsidP="00D732E9">
      <w:pPr>
        <w:jc w:val="both"/>
      </w:pPr>
      <w:r w:rsidRPr="00D732E9">
        <w:t>Agricultural science: Agricultural science is a broad multidisciplinary field of biology that seeks to feed the world’s population while preventing biosafety problems that may affect human health and the environment. The B.Sc</w:t>
      </w:r>
      <w:proofErr w:type="gramStart"/>
      <w:r w:rsidRPr="00D732E9">
        <w:t>.(</w:t>
      </w:r>
      <w:proofErr w:type="gramEnd"/>
      <w:r w:rsidRPr="00D732E9">
        <w:t>Ag.) degree is typically a 4-year course under credit based semester system. The curriculum is very broad and inter-disciplinary consisting of courses in Agronomy, Horticulture, Plant Pathology, Entomology, Agricultural Economics, Extension education, Genetics and Plant Breeding, Soil Science, Food technology, Animal Husbandry apart from supporting courses in Basic Sciences, Humanities, and Agricultural Engineering. The program also includes a compulsory 1 semester of internship (Rural Agricultural Work Experience).</w:t>
      </w:r>
      <w:r w:rsidRPr="00D732E9">
        <w:br/>
        <w:t>Dairy science: Dairy science explores the technology and science behind the production of milk and milk products like cheese, yogurt, butter, ice cream and casein. After earning an undergraduate degree (B.Sc. Dairy Technology), the student can pursue multiple career options, like becoming a dairy scientist, dairy technologist, dairy farm supervisor, etc.</w:t>
      </w:r>
    </w:p>
    <w:p w:rsidR="00D732E9" w:rsidRPr="00D732E9" w:rsidRDefault="00D732E9" w:rsidP="00D732E9">
      <w:pPr>
        <w:jc w:val="both"/>
      </w:pPr>
      <w:r w:rsidRPr="00D732E9">
        <w:t>Biological sciences: Biological Sciences deals with the study of living things encompassing topics such as cell biology, neuroscience, evolutionary biology, and ecology. A student can embark on a professional, scientific or technical career after graduating. They can also opt for further studies such as a research doctorate or a postgraduate course in an applied field.</w:t>
      </w:r>
    </w:p>
    <w:p w:rsidR="00D732E9" w:rsidRPr="00D732E9" w:rsidRDefault="00D732E9" w:rsidP="00D732E9">
      <w:pPr>
        <w:jc w:val="both"/>
      </w:pPr>
      <w:r w:rsidRPr="00D732E9">
        <w:t xml:space="preserve">Clinical research: A clinical research associate (CRA) sets up, monitors and completes clinical trials (scientific studies of the effects, risks, efficacy and benefits of new and existing medicines). A bachelor’s degree in Science is mandatory. Professionals from CRO (Clinical Research </w:t>
      </w:r>
      <w:proofErr w:type="spellStart"/>
      <w:r w:rsidRPr="00D732E9">
        <w:t>Organisation</w:t>
      </w:r>
      <w:proofErr w:type="spellEnd"/>
      <w:r w:rsidRPr="00D732E9">
        <w:t>), practicing doctors and fresh pharmaceutical or biotech graduates can pursue this career option.</w:t>
      </w:r>
    </w:p>
    <w:p w:rsidR="00D732E9" w:rsidRPr="00D732E9" w:rsidRDefault="00D732E9" w:rsidP="00D732E9">
      <w:pPr>
        <w:jc w:val="both"/>
      </w:pPr>
      <w:r w:rsidRPr="00D732E9">
        <w:t xml:space="preserve">Biomedical engineering: Biomedical engineering (BME) is the application of engineering principles and design concepts to medicine and biology for healthcare purposes. Students who wish to pursue this field </w:t>
      </w:r>
      <w:r w:rsidRPr="00D732E9">
        <w:lastRenderedPageBreak/>
        <w:t>must have a Master’s (M.S., M. Tech, M.S.E., or M. Eng.) or a Doctoral (Ph.D.) degree in BME (Biomedical Engineering) or another branch of engineering with considerable potential for BME overlap.</w:t>
      </w:r>
    </w:p>
    <w:p w:rsidR="00D732E9" w:rsidRPr="00D732E9" w:rsidRDefault="00D732E9" w:rsidP="00D732E9">
      <w:pPr>
        <w:jc w:val="both"/>
      </w:pPr>
      <w:r w:rsidRPr="00D732E9">
        <w:t>Biotechnology: Biotechnology is the use of living systems and organisms to develop or modify products. A student may opt for a B. Tech. Degree and then pursue further studies in health care (medical), crop production and agriculture, nonfood (industrial) uses of crops, environmental uses, etc.</w:t>
      </w:r>
    </w:p>
    <w:p w:rsidR="00D732E9" w:rsidRPr="00D732E9" w:rsidRDefault="00D732E9" w:rsidP="00D732E9">
      <w:pPr>
        <w:jc w:val="both"/>
      </w:pPr>
      <w:r w:rsidRPr="00D732E9">
        <w:t>Nursing: Nursing is a profession within the health care sector which focuses on the care of patients. A student has to obtain a BSN (Bachelor of Science in Nursing), a four-year undergraduate degree. Advanced education at the graduate level is for specialization as an advanced practice registered nurse (APRN) or for advanced roles in leadership, management, or education.</w:t>
      </w:r>
    </w:p>
    <w:p w:rsidR="00D732E9" w:rsidRPr="00D732E9" w:rsidRDefault="00D732E9" w:rsidP="00D732E9">
      <w:pPr>
        <w:jc w:val="both"/>
      </w:pPr>
      <w:r w:rsidRPr="00D732E9">
        <w:t>Physiotherapy: Physiotherapy is a physical medicine and rehabilitation specialty using mechanical force and movements. A student has to obtain an undergraduate degree, Bachelor of Physiotherapy and can then opt for specialization in Cardiovascular &amp; pulmonary physiotherapy, Clinical electrophysiology, Geriatric, Integumentary, Neurological, Orthopedic, Pediatric, Sports, Women’s Health or Palliative Care.</w:t>
      </w:r>
    </w:p>
    <w:p w:rsidR="00D732E9" w:rsidRPr="00D732E9" w:rsidRDefault="00D732E9" w:rsidP="00D732E9">
      <w:pPr>
        <w:jc w:val="both"/>
      </w:pPr>
      <w:r w:rsidRPr="00D732E9">
        <w:t xml:space="preserve">Audiology: Audiologists treat hearing loss and proactively prevent related disorders. A student must enroll for a Bachelors/Master’s degree in Audiology and be registered with Rehabilitation Council of India (RCI). They can later pursue higher degrees such as MASLP, </w:t>
      </w:r>
      <w:proofErr w:type="spellStart"/>
      <w:r w:rsidRPr="00D732E9">
        <w:t>M.Sc</w:t>
      </w:r>
      <w:proofErr w:type="spellEnd"/>
      <w:r w:rsidRPr="00D732E9">
        <w:t xml:space="preserve"> Audiology, and Speech Language Pathology.</w:t>
      </w:r>
    </w:p>
    <w:p w:rsidR="00D732E9" w:rsidRPr="00D732E9" w:rsidRDefault="00D732E9" w:rsidP="00D732E9">
      <w:pPr>
        <w:jc w:val="both"/>
      </w:pPr>
      <w:r w:rsidRPr="00D732E9">
        <w:t>Speech Therapy: Speech therapist specializes in the evaluation and treatment of communication disorders and swallowing disorders. The trainin</w:t>
      </w:r>
      <w:bookmarkStart w:id="0" w:name="_GoBack"/>
      <w:bookmarkEnd w:id="0"/>
      <w:r w:rsidRPr="00D732E9">
        <w:t>g in Speech Therapy is offered at the graduate level, a B.Sc. course of 3 years duration. Specialization can be pursued in the M.Sc. course which is of 2 years.</w:t>
      </w:r>
    </w:p>
    <w:p w:rsidR="00D732E9" w:rsidRPr="00D732E9" w:rsidRDefault="00D732E9" w:rsidP="00D732E9">
      <w:pPr>
        <w:jc w:val="both"/>
      </w:pPr>
      <w:r w:rsidRPr="00D732E9">
        <w:t>Optometry: Optometry is a healthcare profession concerned with the eyes and vision. Optometrists are trained to prescribe and fit lenses to improve vision. Academic degrees such as Bachelor of Optometry, Master of Optometry and Doctor of Philosophy in Optometry are awarded in India by the universities recognized by the UGC. Optometrists have to register with the Optometry Council of India.</w:t>
      </w:r>
      <w:r w:rsidRPr="00D732E9">
        <w:br/>
        <w:t>Veterinary medicine: A vet is a professional who treats disease, disorder, and injury in animals. All India Common Entrance Examination (AICEE) is conducted by the Veterinary Council of India, for admission to the first year of Bachelor of Veterinary Science (BVSc) &amp; Animal Husbandry (AH) degree course; spread over five complete academic years including a compulsory rotating internship of six months.</w:t>
      </w:r>
    </w:p>
    <w:p w:rsidR="00D732E9" w:rsidRPr="00D732E9" w:rsidRDefault="00D732E9" w:rsidP="00D732E9">
      <w:pPr>
        <w:jc w:val="both"/>
      </w:pPr>
      <w:r w:rsidRPr="00D732E9">
        <w:t xml:space="preserve">Paramedical Courses: A paramedic is a healthcare professional, working as a part of emergency medical services (EMS), such as on an ambulance. Students need to study a 2 year diploma course in any of the paramedic specializations: Medical Laboratory Technology (DMLT), Medical Radiographic Technology (DMRT), Cardiac Care Technology (DCCT), Physiotherapy (DPT), ICU Technology, Physicians Assistance Course, Emergency &amp; First Aid or O.T. Technology (O.T. + </w:t>
      </w:r>
      <w:proofErr w:type="spellStart"/>
      <w:r w:rsidRPr="00D732E9">
        <w:t>Anaesthesia</w:t>
      </w:r>
      <w:proofErr w:type="spellEnd"/>
      <w:r w:rsidRPr="00D732E9">
        <w:t>+ Endoscopy).</w:t>
      </w:r>
    </w:p>
    <w:p w:rsidR="00D732E9" w:rsidRPr="00D732E9" w:rsidRDefault="00D732E9" w:rsidP="00D732E9">
      <w:pPr>
        <w:jc w:val="both"/>
      </w:pPr>
      <w:r w:rsidRPr="00D732E9">
        <w:t xml:space="preserve">PCB is a good stream to choose from a career point-of-view. </w:t>
      </w:r>
    </w:p>
    <w:p w:rsidR="00D732E9" w:rsidRPr="00D732E9" w:rsidRDefault="00D732E9" w:rsidP="00D732E9">
      <w:pPr>
        <w:jc w:val="both"/>
      </w:pPr>
    </w:p>
    <w:sectPr w:rsidR="00D732E9" w:rsidRPr="00D73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C4"/>
    <w:rsid w:val="00327797"/>
    <w:rsid w:val="004C5EC4"/>
    <w:rsid w:val="00945237"/>
    <w:rsid w:val="00D7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61B36-D844-411F-A18E-3B41E6E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32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32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732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3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72645">
      <w:bodyDiv w:val="1"/>
      <w:marLeft w:val="0"/>
      <w:marRight w:val="0"/>
      <w:marTop w:val="0"/>
      <w:marBottom w:val="0"/>
      <w:divBdr>
        <w:top w:val="none" w:sz="0" w:space="0" w:color="auto"/>
        <w:left w:val="none" w:sz="0" w:space="0" w:color="auto"/>
        <w:bottom w:val="none" w:sz="0" w:space="0" w:color="auto"/>
        <w:right w:val="none" w:sz="0" w:space="0" w:color="auto"/>
      </w:divBdr>
      <w:divsChild>
        <w:div w:id="1577128735">
          <w:marLeft w:val="0"/>
          <w:marRight w:val="0"/>
          <w:marTop w:val="0"/>
          <w:marBottom w:val="150"/>
          <w:divBdr>
            <w:top w:val="none" w:sz="0" w:space="0" w:color="auto"/>
            <w:left w:val="none" w:sz="0" w:space="0" w:color="auto"/>
            <w:bottom w:val="none" w:sz="0" w:space="0" w:color="auto"/>
            <w:right w:val="none" w:sz="0" w:space="0" w:color="auto"/>
          </w:divBdr>
        </w:div>
        <w:div w:id="5689984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2017-09-14T15:21:00Z</dcterms:created>
  <dcterms:modified xsi:type="dcterms:W3CDTF">2017-09-14T15:22:00Z</dcterms:modified>
</cp:coreProperties>
</file>